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Franklin Gothic Demi" w:hAnsi="Franklin Gothic Demi"/>
        </w:rPr>
        <w:id w:val="1746228619"/>
        <w:docPartObj>
          <w:docPartGallery w:val="Cover Pages"/>
          <w:docPartUnique/>
        </w:docPartObj>
      </w:sdtPr>
      <w:sdtContent>
        <w:p w14:paraId="4AF34844" w14:textId="1A6E228B" w:rsidR="000B3BCF" w:rsidRPr="00526669" w:rsidRDefault="00633424" w:rsidP="00285AC4">
          <w:pPr>
            <w:spacing w:line="276" w:lineRule="auto"/>
            <w:rPr>
              <w:rFonts w:ascii="Franklin Gothic Demi" w:hAnsi="Franklin Gothic Demi"/>
            </w:rPr>
          </w:pPr>
          <w:r w:rsidRPr="00066200">
            <w:rPr>
              <w:noProof/>
            </w:rPr>
            <mc:AlternateContent>
              <mc:Choice Requires="wps">
                <w:drawing>
                  <wp:anchor distT="0" distB="0" distL="114300" distR="114300" simplePos="0" relativeHeight="251658242" behindDoc="0" locked="0" layoutInCell="1" allowOverlap="1" wp14:anchorId="196A822E" wp14:editId="2C85E2BC">
                    <wp:simplePos x="0" y="0"/>
                    <wp:positionH relativeFrom="column">
                      <wp:posOffset>1790700</wp:posOffset>
                    </wp:positionH>
                    <wp:positionV relativeFrom="paragraph">
                      <wp:posOffset>-128270</wp:posOffset>
                    </wp:positionV>
                    <wp:extent cx="5123815" cy="95250"/>
                    <wp:effectExtent l="0" t="0" r="635" b="0"/>
                    <wp:wrapNone/>
                    <wp:docPr id="7" name="Rectangle 7"/>
                    <wp:cNvGraphicFramePr/>
                    <a:graphic xmlns:a="http://schemas.openxmlformats.org/drawingml/2006/main">
                      <a:graphicData uri="http://schemas.microsoft.com/office/word/2010/wordprocessingShape">
                        <wps:wsp>
                          <wps:cNvSpPr/>
                          <wps:spPr>
                            <a:xfrm>
                              <a:off x="0" y="0"/>
                              <a:ext cx="5123815" cy="95250"/>
                            </a:xfrm>
                            <a:prstGeom prst="rect">
                              <a:avLst/>
                            </a:prstGeom>
                            <a:solidFill>
                              <a:srgbClr val="0949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xmlns:arto="http://schemas.microsoft.com/office/word/2006/arto">
                <w:pict>
                  <v:rect id="Rectangle 7" style="position:absolute;margin-left:141pt;margin-top:-10.1pt;width:403.45pt;height: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94975" stroked="f" strokeweight="1pt" w14:anchorId="5630C9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"/>
                </w:pict>
              </mc:Fallback>
            </mc:AlternateContent>
          </w:r>
          <w:r w:rsidR="00A718A6" w:rsidRPr="00526669">
            <w:rPr>
              <w:rFonts w:ascii="Franklin Gothic Demi" w:hAnsi="Franklin Gothic Demi"/>
              <w:noProof/>
            </w:rPr>
            <w:drawing>
              <wp:anchor distT="0" distB="0" distL="114300" distR="114300" simplePos="0" relativeHeight="251658243" behindDoc="0" locked="0" layoutInCell="1" allowOverlap="1" wp14:anchorId="4304E6B7" wp14:editId="5DE93C43">
                <wp:simplePos x="0" y="0"/>
                <wp:positionH relativeFrom="margin">
                  <wp:posOffset>-504825</wp:posOffset>
                </wp:positionH>
                <wp:positionV relativeFrom="paragraph">
                  <wp:posOffset>-485775</wp:posOffset>
                </wp:positionV>
                <wp:extent cx="2095500" cy="538033"/>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095500" cy="538033"/>
                        </a:xfrm>
                        <a:prstGeom prst="rect">
                          <a:avLst/>
                        </a:prstGeom>
                      </pic:spPr>
                    </pic:pic>
                  </a:graphicData>
                </a:graphic>
                <wp14:sizeRelH relativeFrom="page">
                  <wp14:pctWidth>0</wp14:pctWidth>
                </wp14:sizeRelH>
                <wp14:sizeRelV relativeFrom="page">
                  <wp14:pctHeight>0</wp14:pctHeight>
                </wp14:sizeRelV>
              </wp:anchor>
            </w:drawing>
          </w:r>
          <w:r w:rsidR="00A718A6" w:rsidRPr="004F3B07">
            <w:rPr>
              <w:rFonts w:ascii="Franklin Gothic Demi" w:hAnsi="Franklin Gothic Demi"/>
              <w:noProof/>
            </w:rPr>
            <mc:AlternateContent>
              <mc:Choice Requires="wps">
                <w:drawing>
                  <wp:anchor distT="45720" distB="45720" distL="114300" distR="114300" simplePos="0" relativeHeight="251658241" behindDoc="0" locked="0" layoutInCell="1" allowOverlap="1" wp14:anchorId="480D533F" wp14:editId="423F81FC">
                    <wp:simplePos x="0" y="0"/>
                    <wp:positionH relativeFrom="margin">
                      <wp:posOffset>3103245</wp:posOffset>
                    </wp:positionH>
                    <wp:positionV relativeFrom="paragraph">
                      <wp:posOffset>7312025</wp:posOffset>
                    </wp:positionV>
                    <wp:extent cx="3354705" cy="1404620"/>
                    <wp:effectExtent l="0" t="0" r="0" b="76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404620"/>
                            </a:xfrm>
                            <a:prstGeom prst="rect">
                              <a:avLst/>
                            </a:prstGeom>
                            <a:solidFill>
                              <a:srgbClr val="FFFFFF"/>
                            </a:solidFill>
                            <a:ln w="9525">
                              <a:noFill/>
                              <a:miter lim="800000"/>
                              <a:headEnd/>
                              <a:tailEnd/>
                            </a:ln>
                          </wps:spPr>
                          <wps:txbx>
                            <w:txbxContent>
                              <w:p w14:paraId="3C3F35DF" w14:textId="77777777" w:rsidR="00A718A6" w:rsidRPr="004F3B07" w:rsidRDefault="00A718A6" w:rsidP="00A718A6">
                                <w:pPr>
                                  <w:pStyle w:val="Footer"/>
                                  <w:jc w:val="right"/>
                                  <w:rPr>
                                    <w:rFonts w:cs="Times New Roman"/>
                                    <w:color w:val="094975" w:themeColor="accent1"/>
                                    <w:sz w:val="24"/>
                                    <w:szCs w:val="24"/>
                                  </w:rPr>
                                </w:pPr>
                                <w:r w:rsidRPr="004F3B07">
                                  <w:rPr>
                                    <w:rFonts w:cs="Times New Roman"/>
                                    <w:color w:val="094975" w:themeColor="accent1"/>
                                    <w:sz w:val="24"/>
                                    <w:szCs w:val="24"/>
                                  </w:rPr>
                                  <w:t>Massachusetts Health Policy Commission</w:t>
                                </w:r>
                              </w:p>
                              <w:p w14:paraId="600291D6" w14:textId="77777777" w:rsidR="00A718A6" w:rsidRPr="004F3B07" w:rsidRDefault="00A718A6" w:rsidP="00A718A6">
                                <w:pPr>
                                  <w:pStyle w:val="Footer"/>
                                  <w:jc w:val="right"/>
                                  <w:rPr>
                                    <w:rFonts w:cs="Times New Roman"/>
                                    <w:color w:val="094975" w:themeColor="accent1"/>
                                    <w:sz w:val="24"/>
                                    <w:szCs w:val="24"/>
                                  </w:rPr>
                                </w:pPr>
                                <w:r w:rsidRPr="004F3B07">
                                  <w:rPr>
                                    <w:rFonts w:cs="Times New Roman"/>
                                    <w:color w:val="094975" w:themeColor="accent1"/>
                                    <w:sz w:val="24"/>
                                    <w:szCs w:val="24"/>
                                  </w:rPr>
                                  <w:t>50 Milk Street, 8</w:t>
                                </w:r>
                                <w:r w:rsidRPr="004F3B07">
                                  <w:rPr>
                                    <w:rFonts w:cs="Times New Roman"/>
                                    <w:color w:val="094975" w:themeColor="accent1"/>
                                    <w:sz w:val="24"/>
                                    <w:szCs w:val="24"/>
                                    <w:vertAlign w:val="superscript"/>
                                  </w:rPr>
                                  <w:t>th</w:t>
                                </w:r>
                                <w:r w:rsidRPr="004F3B07">
                                  <w:rPr>
                                    <w:rFonts w:cs="Times New Roman"/>
                                    <w:color w:val="094975" w:themeColor="accent1"/>
                                    <w:sz w:val="24"/>
                                    <w:szCs w:val="24"/>
                                  </w:rPr>
                                  <w:t xml:space="preserve"> Floor</w:t>
                                </w:r>
                              </w:p>
                              <w:p w14:paraId="5DA1B92C" w14:textId="77777777" w:rsidR="00A718A6" w:rsidRPr="004F3B07" w:rsidRDefault="00A718A6" w:rsidP="00A718A6">
                                <w:pPr>
                                  <w:pStyle w:val="Footer"/>
                                  <w:jc w:val="right"/>
                                  <w:rPr>
                                    <w:rFonts w:cs="Times New Roman"/>
                                    <w:color w:val="094975" w:themeColor="accent1"/>
                                    <w:sz w:val="24"/>
                                    <w:szCs w:val="24"/>
                                  </w:rPr>
                                </w:pPr>
                                <w:r w:rsidRPr="004F3B07">
                                  <w:rPr>
                                    <w:rFonts w:cs="Times New Roman"/>
                                    <w:color w:val="094975" w:themeColor="accent1"/>
                                    <w:sz w:val="24"/>
                                    <w:szCs w:val="24"/>
                                  </w:rPr>
                                  <w:t>Boston, MA 02109</w:t>
                                </w:r>
                              </w:p>
                              <w:p w14:paraId="2049C58C" w14:textId="77777777" w:rsidR="00A718A6" w:rsidRPr="004F3B07" w:rsidRDefault="00A718A6" w:rsidP="00A718A6">
                                <w:pPr>
                                  <w:rPr>
                                    <w:color w:val="094975" w:themeColor="accent1"/>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shapetype id="_x0000_t202" coordsize="21600,21600" o:spt="202" path="m,l,21600r21600,l21600,xe" w14:anchorId="480D533F">
                    <v:stroke joinstyle="miter"/>
                    <v:path gradientshapeok="t" o:connecttype="rect"/>
                  </v:shapetype>
                  <v:shape id="Text Box 2" style="position:absolute;margin-left:244.35pt;margin-top:575.75pt;width:264.15pt;height:110.6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">
                    <v:textbox style="mso-fit-shape-to-text:t">
                      <w:txbxContent>
                        <w:p w:rsidRPr="004F3B07" w:rsidR="00A718A6" w:rsidP="00A718A6" w:rsidRDefault="00A718A6" w14:paraId="3C3F35DF"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Massachusetts Health Policy Commission</w:t>
                          </w:r>
                        </w:p>
                        <w:p w:rsidRPr="004F3B07" w:rsidR="00A718A6" w:rsidP="00A718A6" w:rsidRDefault="00A718A6" w14:paraId="600291D6"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50 Milk Street, 8</w:t>
                          </w:r>
                          <w:r w:rsidRPr="004F3B07">
                            <w:rPr>
                              <w:rFonts w:cs="Times New Roman"/>
                              <w:color w:val="094975" w:themeColor="accent1"/>
                              <w:sz w:val="24"/>
                              <w:szCs w:val="24"/>
                              <w:vertAlign w:val="superscript"/>
                            </w:rPr>
                            <w:t>th</w:t>
                          </w:r>
                          <w:r w:rsidRPr="004F3B07">
                            <w:rPr>
                              <w:rFonts w:cs="Times New Roman"/>
                              <w:color w:val="094975" w:themeColor="accent1"/>
                              <w:sz w:val="24"/>
                              <w:szCs w:val="24"/>
                            </w:rPr>
                            <w:t xml:space="preserve"> Floor</w:t>
                          </w:r>
                        </w:p>
                        <w:p w:rsidRPr="004F3B07" w:rsidR="00A718A6" w:rsidP="00A718A6" w:rsidRDefault="00A718A6" w14:paraId="5DA1B92C"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Boston, MA 02109</w:t>
                          </w:r>
                        </w:p>
                        <w:p w:rsidRPr="004F3B07" w:rsidR="00A718A6" w:rsidP="00A718A6" w:rsidRDefault="00A718A6" w14:paraId="2049C58C" w14:textId="77777777">
                          <w:pPr>
                            <w:rPr>
                              <w:color w:val="094975" w:themeColor="accent1"/>
                              <w:sz w:val="24"/>
                              <w:szCs w:val="24"/>
                            </w:rPr>
                          </w:pPr>
                        </w:p>
                      </w:txbxContent>
                    </v:textbox>
                    <w10:wrap type="square" anchorx="margin"/>
                  </v:shape>
                </w:pict>
              </mc:Fallback>
            </mc:AlternateContent>
          </w:r>
        </w:p>
        <w:p w14:paraId="0E35174A" w14:textId="4050C2EB" w:rsidR="000B3BCF" w:rsidRPr="00526669" w:rsidRDefault="000B3BCF" w:rsidP="00285AC4">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25CB1E9E" w14:textId="77777777" w:rsidR="000B3BCF" w:rsidRPr="00526669" w:rsidRDefault="000B3BCF" w:rsidP="00285AC4">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7C6257BB" w14:textId="77777777" w:rsidR="000B3BCF" w:rsidRPr="00526669" w:rsidRDefault="000B3BCF" w:rsidP="00285AC4">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63CC93F2" w14:textId="77777777" w:rsidR="000B3BCF" w:rsidRPr="00526669" w:rsidRDefault="000B3BCF" w:rsidP="00285AC4">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3A54A439" w14:textId="77777777" w:rsidR="000B3BCF" w:rsidRPr="00526669" w:rsidRDefault="000B3BCF" w:rsidP="00285AC4">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5C2CFB78" w14:textId="77777777" w:rsidR="000B3BCF" w:rsidRPr="00526669" w:rsidRDefault="000B3BCF" w:rsidP="00285AC4">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44B7FF7D" w14:textId="77777777" w:rsidR="000B3BCF" w:rsidRPr="00526669" w:rsidRDefault="000B3BCF" w:rsidP="00285AC4">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61D13088" w14:textId="77777777" w:rsidR="000B3BCF" w:rsidRPr="00526669" w:rsidRDefault="000B3BCF" w:rsidP="00285AC4">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313FAE3E" w14:textId="4A0209CC" w:rsidR="000B3BCF" w:rsidRPr="00526669" w:rsidRDefault="000B3BCF" w:rsidP="00285AC4">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normaltextrun"/>
              <w:rFonts w:ascii="Franklin Gothic Demi" w:hAnsi="Franklin Gothic Demi" w:cs="Segoe UI"/>
              <w:color w:val="094975"/>
              <w:sz w:val="72"/>
              <w:szCs w:val="72"/>
            </w:rPr>
            <w:t>202</w:t>
          </w:r>
          <w:r w:rsidR="00213FA8">
            <w:rPr>
              <w:rStyle w:val="normaltextrun"/>
              <w:rFonts w:ascii="Franklin Gothic Demi" w:hAnsi="Franklin Gothic Demi" w:cs="Segoe UI"/>
              <w:color w:val="094975"/>
              <w:sz w:val="72"/>
              <w:szCs w:val="72"/>
            </w:rPr>
            <w:t>6</w:t>
          </w:r>
          <w:r w:rsidRPr="00526669">
            <w:rPr>
              <w:rStyle w:val="normaltextrun"/>
              <w:rFonts w:ascii="Franklin Gothic Demi" w:hAnsi="Franklin Gothic Demi" w:cs="Segoe UI"/>
              <w:color w:val="094975"/>
              <w:sz w:val="72"/>
              <w:szCs w:val="72"/>
            </w:rPr>
            <w:t xml:space="preserve"> Pre-Filed Testimony</w:t>
          </w:r>
          <w:r w:rsidRPr="00526669">
            <w:rPr>
              <w:rStyle w:val="eop"/>
              <w:rFonts w:ascii="Franklin Gothic Demi" w:hAnsi="Franklin Gothic Demi" w:cs="Segoe UI"/>
              <w:color w:val="094975"/>
              <w:sz w:val="72"/>
              <w:szCs w:val="72"/>
            </w:rPr>
            <w:t> </w:t>
          </w:r>
        </w:p>
        <w:p w14:paraId="3C410FF7" w14:textId="77777777" w:rsidR="000B3BCF" w:rsidRPr="00526669" w:rsidRDefault="000B3BCF" w:rsidP="00285AC4">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14:paraId="270E5405" w14:textId="77777777" w:rsidR="000B3BCF" w:rsidRPr="00526669" w:rsidRDefault="000B3BCF" w:rsidP="00285AC4">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rPr>
            <w:t> </w:t>
          </w:r>
        </w:p>
        <w:p w14:paraId="6BB9FCC2" w14:textId="3D9F5EEC" w:rsidR="000B3BCF" w:rsidRPr="00526669" w:rsidRDefault="000B3BCF" w:rsidP="00285AC4">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Fonts w:ascii="Franklin Gothic Demi" w:eastAsiaTheme="minorHAnsi" w:hAnsi="Franklin Gothic Demi" w:cstheme="minorBidi"/>
              <w:noProof/>
              <w:sz w:val="22"/>
              <w:szCs w:val="22"/>
            </w:rPr>
            <w:drawing>
              <wp:inline distT="0" distB="0" distL="0" distR="0" wp14:anchorId="05DD19D8" wp14:editId="5C134D77">
                <wp:extent cx="1647825" cy="1647825"/>
                <wp:effectExtent l="0" t="0" r="9525" b="952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inline>
            </w:drawing>
          </w:r>
          <w:r w:rsidRPr="00526669">
            <w:rPr>
              <w:rStyle w:val="eop"/>
              <w:rFonts w:ascii="Franklin Gothic Demi" w:hAnsi="Franklin Gothic Demi" w:cs="Segoe UI"/>
              <w:color w:val="094975"/>
              <w:sz w:val="48"/>
              <w:szCs w:val="48"/>
            </w:rPr>
            <w:t> </w:t>
          </w:r>
        </w:p>
        <w:p w14:paraId="5922A07A" w14:textId="77777777" w:rsidR="000B3BCF" w:rsidRPr="00526669" w:rsidRDefault="000B3BCF" w:rsidP="00285AC4">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14:paraId="207347DB" w14:textId="77777777" w:rsidR="000B3BCF" w:rsidRPr="004261CB" w:rsidRDefault="000B3BCF" w:rsidP="00285AC4">
          <w:pPr>
            <w:pStyle w:val="paragraph"/>
            <w:spacing w:before="0" w:beforeAutospacing="0" w:after="0" w:afterAutospacing="0" w:line="276" w:lineRule="auto"/>
            <w:jc w:val="center"/>
            <w:textAlignment w:val="baseline"/>
            <w:rPr>
              <w:rFonts w:ascii="Franklin Gothic Medium" w:hAnsi="Franklin Gothic Medium" w:cs="Segoe UI"/>
            </w:rPr>
          </w:pPr>
          <w:r w:rsidRPr="004261CB">
            <w:rPr>
              <w:rStyle w:val="normaltextrun"/>
              <w:rFonts w:ascii="Franklin Gothic Medium" w:hAnsi="Franklin Gothic Medium" w:cs="Segoe UI"/>
              <w:color w:val="094975"/>
            </w:rPr>
            <w:t>As part of the</w:t>
          </w:r>
          <w:r w:rsidRPr="004261CB">
            <w:rPr>
              <w:rStyle w:val="eop"/>
              <w:rFonts w:ascii="Franklin Gothic Medium" w:hAnsi="Franklin Gothic Medium" w:cs="Segoe UI"/>
              <w:color w:val="094975"/>
            </w:rPr>
            <w:t> </w:t>
          </w:r>
        </w:p>
        <w:p w14:paraId="4EAA33C1" w14:textId="7F7DD966" w:rsidR="000B3BCF" w:rsidRPr="00526669" w:rsidRDefault="000B3BCF" w:rsidP="00285AC4">
          <w:pPr>
            <w:pStyle w:val="paragraph"/>
            <w:spacing w:before="0" w:beforeAutospacing="0" w:after="0" w:afterAutospacing="0" w:line="276" w:lineRule="auto"/>
            <w:jc w:val="center"/>
            <w:textAlignment w:val="baseline"/>
            <w:rPr>
              <w:rFonts w:ascii="Franklin Gothic Medium" w:hAnsi="Franklin Gothic Medium" w:cs="Segoe UI"/>
              <w:sz w:val="18"/>
              <w:szCs w:val="18"/>
            </w:rPr>
          </w:pPr>
          <w:r w:rsidRPr="00526669">
            <w:rPr>
              <w:rStyle w:val="normaltextrun"/>
              <w:rFonts w:ascii="Franklin Gothic Medium" w:hAnsi="Franklin Gothic Medium" w:cs="Segoe UI"/>
              <w:i/>
              <w:iCs/>
              <w:color w:val="094975"/>
              <w:sz w:val="48"/>
              <w:szCs w:val="48"/>
            </w:rPr>
            <w:t>Annual Health Care</w:t>
          </w:r>
          <w:r w:rsidRPr="00526669">
            <w:rPr>
              <w:rStyle w:val="eop"/>
              <w:rFonts w:ascii="Franklin Gothic Medium" w:hAnsi="Franklin Gothic Medium" w:cs="Segoe UI"/>
              <w:color w:val="094975"/>
              <w:sz w:val="48"/>
              <w:szCs w:val="48"/>
            </w:rPr>
            <w:t> </w:t>
          </w:r>
          <w:r w:rsidRPr="00526669">
            <w:rPr>
              <w:rStyle w:val="normaltextrun"/>
              <w:rFonts w:ascii="Franklin Gothic Medium" w:hAnsi="Franklin Gothic Medium" w:cs="Segoe UI"/>
              <w:i/>
              <w:iCs/>
              <w:color w:val="094975"/>
              <w:sz w:val="48"/>
              <w:szCs w:val="48"/>
            </w:rPr>
            <w:t>Cost Trends Hearing</w:t>
          </w:r>
          <w:r w:rsidRPr="00526669">
            <w:rPr>
              <w:rStyle w:val="eop"/>
              <w:rFonts w:ascii="Franklin Gothic Medium" w:hAnsi="Franklin Gothic Medium" w:cs="Segoe UI"/>
              <w:color w:val="094975"/>
              <w:sz w:val="48"/>
              <w:szCs w:val="48"/>
            </w:rPr>
            <w:t> </w:t>
          </w:r>
        </w:p>
        <w:p w14:paraId="646F7D90" w14:textId="14DA171F" w:rsidR="000B3BCF" w:rsidRPr="00526669" w:rsidRDefault="00C35253" w:rsidP="00285AC4">
          <w:pPr>
            <w:spacing w:line="276" w:lineRule="auto"/>
            <w:rPr>
              <w:rFonts w:ascii="Franklin Gothic Demi" w:hAnsi="Franklin Gothic Demi"/>
            </w:rPr>
          </w:pPr>
          <w:r w:rsidRPr="004F3B07">
            <w:rPr>
              <w:rFonts w:ascii="Franklin Gothic Demi" w:hAnsi="Franklin Gothic Demi"/>
              <w:noProof/>
            </w:rPr>
            <mc:AlternateContent>
              <mc:Choice Requires="wps">
                <w:drawing>
                  <wp:anchor distT="45720" distB="45720" distL="114300" distR="114300" simplePos="0" relativeHeight="251658240" behindDoc="0" locked="0" layoutInCell="1" allowOverlap="1" wp14:anchorId="0DB5BD42" wp14:editId="307148BD">
                    <wp:simplePos x="0" y="0"/>
                    <wp:positionH relativeFrom="margin">
                      <wp:align>right</wp:align>
                    </wp:positionH>
                    <wp:positionV relativeFrom="paragraph">
                      <wp:posOffset>1102360</wp:posOffset>
                    </wp:positionV>
                    <wp:extent cx="3354705" cy="140462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404620"/>
                            </a:xfrm>
                            <a:prstGeom prst="rect">
                              <a:avLst/>
                            </a:prstGeom>
                            <a:solidFill>
                              <a:srgbClr val="FFFFFF"/>
                            </a:solidFill>
                            <a:ln w="9525">
                              <a:noFill/>
                              <a:miter lim="800000"/>
                              <a:headEnd/>
                              <a:tailEnd/>
                            </a:ln>
                          </wps:spPr>
                          <wps:txbx>
                            <w:txbxContent>
                              <w:p w14:paraId="0A630C43" w14:textId="77777777" w:rsidR="00C35253" w:rsidRPr="004F3B07" w:rsidRDefault="00C35253" w:rsidP="00C35253">
                                <w:pPr>
                                  <w:rPr>
                                    <w:color w:val="094975" w:themeColor="accent1"/>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shape id="_x0000_s1027" style="position:absolute;margin-left:212.95pt;margin-top:86.8pt;width:264.1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" w14:anchorId="0DB5BD42">
                    <v:textbox style="mso-fit-shape-to-text:t">
                      <w:txbxContent>
                        <w:p w:rsidRPr="004F3B07" w:rsidR="00C35253" w:rsidP="00C35253" w:rsidRDefault="00C35253" w14:paraId="0A630C43" w14:textId="77777777">
                          <w:pPr>
                            <w:rPr>
                              <w:color w:val="094975" w:themeColor="accent1"/>
                              <w:sz w:val="24"/>
                              <w:szCs w:val="24"/>
                            </w:rPr>
                          </w:pPr>
                        </w:p>
                      </w:txbxContent>
                    </v:textbox>
                    <w10:wrap type="square" anchorx="margin"/>
                  </v:shape>
                </w:pict>
              </mc:Fallback>
            </mc:AlternateContent>
          </w:r>
          <w:r w:rsidR="000B3BCF" w:rsidRPr="00526669">
            <w:rPr>
              <w:rFonts w:ascii="Franklin Gothic Demi" w:hAnsi="Franklin Gothic Demi"/>
            </w:rPr>
            <w:br w:type="page"/>
          </w:r>
        </w:p>
      </w:sdtContent>
    </w:sdt>
    <w:p w14:paraId="741E41CF" w14:textId="56DEB0F1" w:rsidR="00945F48" w:rsidRDefault="0085323E" w:rsidP="00285AC4">
      <w:pPr>
        <w:pStyle w:val="Heading1"/>
        <w:spacing w:line="276" w:lineRule="auto"/>
      </w:pPr>
      <w:r>
        <w:t>INSTRUCTIONS FOR WRITTEN TESTIMONY</w:t>
      </w:r>
    </w:p>
    <w:p w14:paraId="07784611" w14:textId="77777777" w:rsidR="009E7F8C" w:rsidRPr="00DF1BD4" w:rsidRDefault="009E7F8C" w:rsidP="00285AC4">
      <w:pPr>
        <w:spacing w:line="276" w:lineRule="auto"/>
        <w:rPr>
          <w:sz w:val="24"/>
          <w:szCs w:val="24"/>
        </w:rPr>
      </w:pPr>
      <w:r w:rsidRPr="00DF1BD4">
        <w:rPr>
          <w:sz w:val="24"/>
          <w:szCs w:val="24"/>
        </w:rPr>
        <w:t xml:space="preserve">If you are receiving this, you are hereby required under M.G.L. c. 6D, § 8 to submit written pre-filed testimony for the </w:t>
      </w:r>
      <w:hyperlink r:id="rId14" w:history="1">
        <w:r>
          <w:rPr>
            <w:rStyle w:val="Hyperlink"/>
            <w:sz w:val="24"/>
            <w:szCs w:val="24"/>
          </w:rPr>
          <w:t>2026 Annual Health Care Cost Trends Hearing</w:t>
        </w:r>
      </w:hyperlink>
      <w:r w:rsidRPr="00DF1BD4">
        <w:rPr>
          <w:sz w:val="24"/>
          <w:szCs w:val="24"/>
        </w:rPr>
        <w:t xml:space="preserve">. </w:t>
      </w:r>
    </w:p>
    <w:p w14:paraId="2C24B06D" w14:textId="5B2FD2AD" w:rsidR="009E7F8C" w:rsidRPr="00DF1BD4" w:rsidRDefault="009E7F8C" w:rsidP="00285AC4">
      <w:pPr>
        <w:spacing w:line="276" w:lineRule="auto"/>
        <w:rPr>
          <w:sz w:val="24"/>
          <w:szCs w:val="24"/>
        </w:rPr>
      </w:pPr>
      <w:r w:rsidRPr="00DF1BD4">
        <w:rPr>
          <w:sz w:val="24"/>
          <w:szCs w:val="24"/>
        </w:rPr>
        <w:t xml:space="preserve">On or before the close of business on </w:t>
      </w:r>
      <w:r w:rsidR="00127B43">
        <w:rPr>
          <w:rFonts w:ascii="Franklin Gothic Demi" w:hAnsi="Franklin Gothic Demi"/>
          <w:sz w:val="24"/>
          <w:szCs w:val="24"/>
        </w:rPr>
        <w:t>Wednes</w:t>
      </w:r>
      <w:r w:rsidRPr="00D047EF">
        <w:rPr>
          <w:rFonts w:ascii="Franklin Gothic Demi" w:hAnsi="Franklin Gothic Demi"/>
          <w:sz w:val="24"/>
          <w:szCs w:val="24"/>
        </w:rPr>
        <w:t xml:space="preserve">day, October </w:t>
      </w:r>
      <w:r>
        <w:rPr>
          <w:rFonts w:ascii="Franklin Gothic Demi" w:hAnsi="Franklin Gothic Demi"/>
          <w:sz w:val="24"/>
          <w:szCs w:val="24"/>
        </w:rPr>
        <w:t>2</w:t>
      </w:r>
      <w:r w:rsidR="00127B43">
        <w:rPr>
          <w:rFonts w:ascii="Franklin Gothic Demi" w:hAnsi="Franklin Gothic Demi"/>
          <w:sz w:val="24"/>
          <w:szCs w:val="24"/>
        </w:rPr>
        <w:t>8</w:t>
      </w:r>
      <w:r w:rsidRPr="00D047EF">
        <w:rPr>
          <w:rFonts w:ascii="Franklin Gothic Demi" w:hAnsi="Franklin Gothic Demi"/>
          <w:sz w:val="24"/>
          <w:szCs w:val="24"/>
        </w:rPr>
        <w:t>, 202</w:t>
      </w:r>
      <w:r>
        <w:rPr>
          <w:rFonts w:ascii="Franklin Gothic Demi" w:hAnsi="Franklin Gothic Demi"/>
          <w:sz w:val="24"/>
          <w:szCs w:val="24"/>
        </w:rPr>
        <w:t>6</w:t>
      </w:r>
      <w:r w:rsidRPr="00DF1BD4">
        <w:rPr>
          <w:sz w:val="24"/>
          <w:szCs w:val="24"/>
        </w:rPr>
        <w:t xml:space="preserve">, please electronically submit testimony as a Word document to: </w:t>
      </w:r>
      <w:hyperlink r:id="rId15" w:history="1">
        <w:r w:rsidRPr="00DF1BD4">
          <w:rPr>
            <w:rStyle w:val="Hyperlink"/>
            <w:sz w:val="24"/>
            <w:szCs w:val="24"/>
          </w:rPr>
          <w:t>HPC-Testimony@mass.gov</w:t>
        </w:r>
      </w:hyperlink>
      <w:r w:rsidRPr="00DF1BD4">
        <w:rPr>
          <w:sz w:val="24"/>
          <w:szCs w:val="24"/>
        </w:rPr>
        <w:t>. Please complete relevant responses to the questions posed in the provided template. If necessary, you may include additional supporting testimony or documentation in an appendix. Please submit any data tables included in your response in Microsoft Excel or Access format.</w:t>
      </w:r>
    </w:p>
    <w:p w14:paraId="16910C8F" w14:textId="77777777" w:rsidR="009E7F8C" w:rsidRPr="00DF1BD4" w:rsidRDefault="009E7F8C" w:rsidP="00285AC4">
      <w:pPr>
        <w:spacing w:line="276" w:lineRule="auto"/>
        <w:rPr>
          <w:sz w:val="24"/>
          <w:szCs w:val="24"/>
        </w:rPr>
      </w:pPr>
      <w:r w:rsidRPr="00DF1BD4">
        <w:rPr>
          <w:sz w:val="24"/>
          <w:szCs w:val="24"/>
        </w:rPr>
        <w:t>Your submission must contain a statement from a signatory that is legally authorized and empowered to represent the named organization for the purposes of this testimony. The statement must note that the testimony is signed under the pains and penalties of perjury. An electronic signature will be sufficient for this submission.</w:t>
      </w:r>
      <w:r>
        <w:rPr>
          <w:sz w:val="24"/>
          <w:szCs w:val="24"/>
        </w:rPr>
        <w:t xml:space="preserve"> All submissions are public record and will be posted to the </w:t>
      </w:r>
      <w:hyperlink r:id="rId16" w:history="1">
        <w:r w:rsidRPr="00390917">
          <w:rPr>
            <w:rStyle w:val="Hyperlink"/>
            <w:sz w:val="24"/>
            <w:szCs w:val="24"/>
          </w:rPr>
          <w:t>HPC’s website</w:t>
        </w:r>
      </w:hyperlink>
      <w:r>
        <w:rPr>
          <w:sz w:val="24"/>
          <w:szCs w:val="24"/>
        </w:rPr>
        <w:t>.</w:t>
      </w:r>
    </w:p>
    <w:p w14:paraId="559B7DF3" w14:textId="77777777" w:rsidR="009E7F8C" w:rsidRDefault="009E7F8C" w:rsidP="00285AC4">
      <w:pPr>
        <w:spacing w:line="276" w:lineRule="auto"/>
      </w:pPr>
      <w:r w:rsidRPr="00DF1BD4">
        <w:rPr>
          <w:sz w:val="24"/>
          <w:szCs w:val="24"/>
        </w:rPr>
        <w:t>If you have any difficulty with the template or have any other questions regarding the pre-filed testimony process or the questions, please contact</w:t>
      </w:r>
      <w:r w:rsidRPr="00DF1BD4" w:rsidDel="00615533">
        <w:rPr>
          <w:sz w:val="24"/>
          <w:szCs w:val="24"/>
        </w:rPr>
        <w:t xml:space="preserve"> </w:t>
      </w:r>
      <w:r w:rsidRPr="00DF1BD4">
        <w:rPr>
          <w:sz w:val="24"/>
          <w:szCs w:val="24"/>
        </w:rPr>
        <w:t>HPC</w:t>
      </w:r>
      <w:r>
        <w:rPr>
          <w:sz w:val="24"/>
          <w:szCs w:val="24"/>
        </w:rPr>
        <w:t xml:space="preserve"> General Counsel Lois Johnson at </w:t>
      </w:r>
      <w:hyperlink r:id="rId17" w:history="1">
        <w:r w:rsidRPr="00BA52D9">
          <w:rPr>
            <w:rStyle w:val="Hyperlink"/>
            <w:sz w:val="24"/>
            <w:szCs w:val="24"/>
          </w:rPr>
          <w:t>HPC-Testimony@mass.gov</w:t>
        </w:r>
      </w:hyperlink>
      <w:r>
        <w:rPr>
          <w:sz w:val="24"/>
          <w:szCs w:val="24"/>
        </w:rPr>
        <w:t xml:space="preserve"> or </w:t>
      </w:r>
      <w:hyperlink r:id="rId18" w:history="1">
        <w:r w:rsidRPr="00BA52D9">
          <w:rPr>
            <w:rStyle w:val="Hyperlink"/>
            <w:sz w:val="24"/>
            <w:szCs w:val="24"/>
          </w:rPr>
          <w:t>Lois.Johnson@mass.gov</w:t>
        </w:r>
      </w:hyperlink>
      <w:r>
        <w:rPr>
          <w:sz w:val="24"/>
          <w:szCs w:val="24"/>
        </w:rPr>
        <w:t xml:space="preserve">. </w:t>
      </w:r>
    </w:p>
    <w:p w14:paraId="1DE9718F" w14:textId="58E474FA" w:rsidR="00945F48" w:rsidRPr="00945F48" w:rsidRDefault="00945F48" w:rsidP="00285AC4">
      <w:pPr>
        <w:spacing w:line="276" w:lineRule="auto"/>
        <w:rPr>
          <w:color w:val="1F497D"/>
        </w:rPr>
      </w:pPr>
      <w:r w:rsidRPr="0059214E">
        <w:rPr>
          <w:sz w:val="24"/>
          <w:szCs w:val="24"/>
        </w:rPr>
        <w:br w:type="page"/>
      </w:r>
    </w:p>
    <w:p w14:paraId="45A4C76D" w14:textId="3D9E9CE4" w:rsidR="006720DA" w:rsidRDefault="004D6F53" w:rsidP="00285AC4">
      <w:pPr>
        <w:pStyle w:val="Heading1"/>
        <w:spacing w:line="276" w:lineRule="auto"/>
      </w:pPr>
      <w:r>
        <w:t>THE 202</w:t>
      </w:r>
      <w:r w:rsidR="00213FA8">
        <w:t>6</w:t>
      </w:r>
      <w:r>
        <w:t xml:space="preserve"> HEALTH CARE COST TRENDS HEARING: PRE-FILED TESTIMONY </w:t>
      </w:r>
    </w:p>
    <w:p w14:paraId="2B97BD63" w14:textId="77777777" w:rsidR="00E54E6E" w:rsidRPr="0079254F" w:rsidRDefault="00E54E6E" w:rsidP="00285AC4">
      <w:pPr>
        <w:spacing w:line="276" w:lineRule="auto"/>
        <w:rPr>
          <w:sz w:val="24"/>
          <w:szCs w:val="24"/>
        </w:rPr>
      </w:pPr>
      <w:bookmarkStart w:id="0" w:name="_Hlk178773338"/>
      <w:r w:rsidRPr="0079254F">
        <w:rPr>
          <w:sz w:val="24"/>
          <w:szCs w:val="24"/>
        </w:rPr>
        <w:t>The Massachusetts Health Policy Commission (HPC), along with the Office of the Attorney General (AGO), holds the Health Care Cost Trends Hearing each year to examine the drivers of health care costs and consider the challenges and opportunities for improving care and affordability across the Commonwealth’s health care system.</w:t>
      </w:r>
    </w:p>
    <w:p w14:paraId="77494B8A" w14:textId="77777777" w:rsidR="00E54E6E" w:rsidRPr="0079254F" w:rsidRDefault="00E54E6E" w:rsidP="00285AC4">
      <w:pPr>
        <w:spacing w:line="276" w:lineRule="auto"/>
        <w:rPr>
          <w:sz w:val="24"/>
          <w:szCs w:val="24"/>
        </w:rPr>
      </w:pPr>
      <w:r w:rsidRPr="0079254F">
        <w:rPr>
          <w:sz w:val="24"/>
          <w:szCs w:val="24"/>
        </w:rPr>
        <w:t>The Annual Health Care Cost Trends Hearing offers an important opportunity to examine current trends and challenges facing the health care system and residents in Massachusetts. This year’s hearing will focus on the critical importance of advancing health care affordability in the Commonwealth in the face of rising health care costs and threats to access and coverage, as well as the need for collective action to ensure that Massachusetts remains a national leader in safeguarding health care affordability for its residents.</w:t>
      </w:r>
    </w:p>
    <w:p w14:paraId="51E3DF66" w14:textId="77777777" w:rsidR="00E54E6E" w:rsidRPr="0079254F" w:rsidRDefault="00E54E6E" w:rsidP="00285AC4">
      <w:pPr>
        <w:spacing w:line="276" w:lineRule="auto"/>
        <w:rPr>
          <w:sz w:val="24"/>
          <w:szCs w:val="24"/>
        </w:rPr>
      </w:pPr>
      <w:r w:rsidRPr="0079254F">
        <w:rPr>
          <w:sz w:val="24"/>
          <w:szCs w:val="24"/>
        </w:rPr>
        <w:t xml:space="preserve">Recent polls have found that Americans rank health care costs as their number one affordability challenge, outranking housing, food, utilities, and gasoline. Health care spending has grown even faster in Massachusetts than in the rest of the country, and in 2024, the Commonwealth had the highest family health insurance premiums in the country. That same year, the average annual cost of health care for a family exceeded $32,000 (including out-of-pocket spending). As health care spending grows as a portion of household income, more and more families incur medical debt and avoid utilizing needed care. </w:t>
      </w:r>
    </w:p>
    <w:p w14:paraId="2DFE260C" w14:textId="77777777" w:rsidR="00E54E6E" w:rsidRPr="0079254F" w:rsidRDefault="00E54E6E" w:rsidP="00285AC4">
      <w:pPr>
        <w:spacing w:line="276" w:lineRule="auto"/>
        <w:rPr>
          <w:sz w:val="24"/>
          <w:szCs w:val="24"/>
        </w:rPr>
      </w:pPr>
      <w:r w:rsidRPr="0079254F">
        <w:rPr>
          <w:sz w:val="24"/>
          <w:szCs w:val="24"/>
        </w:rPr>
        <w:t>Workforce constraints, financial volatility, high prescription drug costs, and health disparities amplify the Commonwealth’s health care affordability challenges, compounded by recent federal policy changes that have created uncertainties and threaten access and coverage for many Massachusetts residents.</w:t>
      </w:r>
    </w:p>
    <w:p w14:paraId="0A06539C" w14:textId="097D2284" w:rsidR="00E54E6E" w:rsidRPr="0079254F" w:rsidRDefault="00E54E6E" w:rsidP="00285AC4">
      <w:pPr>
        <w:spacing w:line="276" w:lineRule="auto"/>
        <w:rPr>
          <w:sz w:val="24"/>
          <w:szCs w:val="24"/>
        </w:rPr>
      </w:pPr>
      <w:r w:rsidRPr="0079254F">
        <w:rPr>
          <w:sz w:val="24"/>
          <w:szCs w:val="24"/>
        </w:rPr>
        <w:t>The 2026 Health Care Cost Trends Hearing</w:t>
      </w:r>
      <w:r w:rsidR="00D03BE9">
        <w:rPr>
          <w:sz w:val="24"/>
          <w:szCs w:val="24"/>
        </w:rPr>
        <w:t xml:space="preserve">, </w:t>
      </w:r>
      <w:r w:rsidR="00D03BE9" w:rsidRPr="00650869">
        <w:rPr>
          <w:i/>
          <w:iCs/>
          <w:sz w:val="24"/>
          <w:szCs w:val="24"/>
        </w:rPr>
        <w:t>The Affordability Imperative: Securing a Sustainable Health Care Future</w:t>
      </w:r>
      <w:r w:rsidR="00D03BE9">
        <w:rPr>
          <w:i/>
          <w:iCs/>
          <w:sz w:val="24"/>
          <w:szCs w:val="24"/>
        </w:rPr>
        <w:t>,</w:t>
      </w:r>
      <w:r w:rsidRPr="0079254F">
        <w:rPr>
          <w:sz w:val="24"/>
          <w:szCs w:val="24"/>
        </w:rPr>
        <w:t xml:space="preserve"> will </w:t>
      </w:r>
      <w:r>
        <w:rPr>
          <w:sz w:val="24"/>
          <w:szCs w:val="24"/>
        </w:rPr>
        <w:t>bring together</w:t>
      </w:r>
      <w:r w:rsidRPr="0079254F">
        <w:rPr>
          <w:sz w:val="24"/>
          <w:szCs w:val="24"/>
        </w:rPr>
        <w:t xml:space="preserve"> industry leaders, policymakers, clinicians, and community members to reflect on the policy reforms necessary to advance the Commonwealth’s health care affordability, access, and equity goals, including the recommendations put forth by the </w:t>
      </w:r>
      <w:hyperlink r:id="rId19" w:history="1">
        <w:r w:rsidRPr="0079254F">
          <w:rPr>
            <w:rStyle w:val="Hyperlink"/>
            <w:sz w:val="24"/>
            <w:szCs w:val="24"/>
          </w:rPr>
          <w:t>Healey-Driscoll Administration’s Health Care Affordability Working Group (HCAWG)</w:t>
        </w:r>
      </w:hyperlink>
      <w:r w:rsidRPr="0079254F">
        <w:rPr>
          <w:sz w:val="24"/>
          <w:szCs w:val="24"/>
        </w:rPr>
        <w:t>.  </w:t>
      </w:r>
    </w:p>
    <w:p w14:paraId="67953089" w14:textId="2FC23275" w:rsidR="006720DA" w:rsidRDefault="00E54E6E" w:rsidP="00285AC4">
      <w:pPr>
        <w:spacing w:line="276" w:lineRule="auto"/>
        <w:rPr>
          <w:sz w:val="24"/>
          <w:szCs w:val="24"/>
        </w:rPr>
      </w:pPr>
      <w:r w:rsidRPr="0079254F">
        <w:rPr>
          <w:sz w:val="24"/>
          <w:szCs w:val="24"/>
        </w:rPr>
        <w:t>The pre-filed written testimony affords the HPC and the AGO, on behalf of the public, an opportunity to engage with a broad range of Massachusetts health care market participants</w:t>
      </w:r>
      <w:r w:rsidR="0041260F" w:rsidRPr="009614EF">
        <w:rPr>
          <w:sz w:val="24"/>
          <w:szCs w:val="24"/>
        </w:rPr>
        <w:t>.</w:t>
      </w:r>
      <w:bookmarkEnd w:id="0"/>
    </w:p>
    <w:p w14:paraId="54E07DC8" w14:textId="77777777" w:rsidR="00213FA8" w:rsidRDefault="00213FA8" w:rsidP="00285AC4">
      <w:pPr>
        <w:spacing w:line="276" w:lineRule="auto"/>
        <w:rPr>
          <w:sz w:val="24"/>
          <w:szCs w:val="24"/>
        </w:rPr>
      </w:pPr>
    </w:p>
    <w:p w14:paraId="7C2DFD39" w14:textId="77777777" w:rsidR="00213FA8" w:rsidRDefault="00213FA8" w:rsidP="00285AC4">
      <w:pPr>
        <w:spacing w:line="276" w:lineRule="auto"/>
        <w:rPr>
          <w:sz w:val="24"/>
          <w:szCs w:val="24"/>
        </w:rPr>
      </w:pPr>
    </w:p>
    <w:p w14:paraId="5A2A3190" w14:textId="77777777" w:rsidR="00213FA8" w:rsidRDefault="00213FA8" w:rsidP="00285AC4">
      <w:pPr>
        <w:spacing w:line="276" w:lineRule="auto"/>
        <w:rPr>
          <w:sz w:val="24"/>
          <w:szCs w:val="24"/>
        </w:rPr>
      </w:pPr>
    </w:p>
    <w:p w14:paraId="138F34D5" w14:textId="77777777" w:rsidR="00213FA8" w:rsidRDefault="00213FA8" w:rsidP="00285AC4">
      <w:pPr>
        <w:spacing w:line="276" w:lineRule="auto"/>
        <w:rPr>
          <w:sz w:val="24"/>
          <w:szCs w:val="24"/>
        </w:rPr>
      </w:pPr>
    </w:p>
    <w:p w14:paraId="648DF711" w14:textId="2D61C91C" w:rsidR="00377E5D" w:rsidRDefault="00377E5D" w:rsidP="00285AC4">
      <w:pPr>
        <w:pStyle w:val="Heading1"/>
        <w:spacing w:line="276" w:lineRule="auto"/>
      </w:pPr>
      <w:r>
        <w:t>QUESTIONS FROM THE HEALTH POLICY COMMISSION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16" w:type="dxa"/>
          <w:left w:w="144" w:type="dxa"/>
          <w:bottom w:w="216" w:type="dxa"/>
          <w:right w:w="144" w:type="dxa"/>
        </w:tblCellMar>
        <w:tblLook w:val="04A0" w:firstRow="1" w:lastRow="0" w:firstColumn="1" w:lastColumn="0" w:noHBand="0" w:noVBand="1"/>
      </w:tblPr>
      <w:tblGrid>
        <w:gridCol w:w="9360"/>
      </w:tblGrid>
      <w:tr w:rsidR="00271DB7" w:rsidRPr="0078075F" w14:paraId="50C63BC8" w14:textId="77777777" w:rsidTr="00333CD0">
        <w:trPr>
          <w:trHeight w:val="747"/>
        </w:trPr>
        <w:tc>
          <w:tcPr>
            <w:tcW w:w="5000" w:type="pct"/>
            <w:shd w:val="clear" w:color="auto" w:fill="E2E8F1" w:themeFill="background2" w:themeFillTint="33"/>
            <w:vAlign w:val="center"/>
          </w:tcPr>
          <w:p w14:paraId="4615E385" w14:textId="77777777" w:rsidR="00271DB7" w:rsidRPr="0078075F" w:rsidRDefault="00271DB7" w:rsidP="00285AC4">
            <w:pPr>
              <w:numPr>
                <w:ilvl w:val="0"/>
                <w:numId w:val="18"/>
              </w:numPr>
              <w:spacing w:line="276" w:lineRule="auto"/>
              <w:rPr>
                <w:rFonts w:ascii="Times New Roman" w:hAnsi="Times New Roman" w:cs="Times New Roman"/>
              </w:rPr>
            </w:pPr>
            <w:r w:rsidRPr="000073D4">
              <w:rPr>
                <w:rFonts w:cs="Times New Roman"/>
                <w:sz w:val="24"/>
                <w:szCs w:val="24"/>
              </w:rPr>
              <w:t xml:space="preserve">Newly launched drugs including cell and gene therapies, monoclonal antibodies, and select biologics are expanding treatment options in various therapeutic areas, but the high cost of these </w:t>
            </w:r>
            <w:r>
              <w:rPr>
                <w:rFonts w:cs="Times New Roman"/>
                <w:sz w:val="24"/>
                <w:szCs w:val="24"/>
              </w:rPr>
              <w:t xml:space="preserve">innovative </w:t>
            </w:r>
            <w:r w:rsidRPr="000073D4">
              <w:rPr>
                <w:rFonts w:cs="Times New Roman"/>
                <w:sz w:val="24"/>
                <w:szCs w:val="24"/>
              </w:rPr>
              <w:t>products may put them out of reach for patients. What are some sustainable solutions your organization proposes to balance the need for innovation with the goal of increasing access to affordable medicines?</w:t>
            </w:r>
          </w:p>
        </w:tc>
      </w:tr>
      <w:tr w:rsidR="00271DB7" w:rsidRPr="00C03DDA" w14:paraId="51169F2C" w14:textId="77777777" w:rsidTr="00333CD0">
        <w:trPr>
          <w:trHeight w:val="24"/>
        </w:trPr>
        <w:tc>
          <w:tcPr>
            <w:tcW w:w="5000" w:type="pct"/>
          </w:tcPr>
          <w:p w14:paraId="5FF05905" w14:textId="77777777" w:rsidR="00271DB7" w:rsidRDefault="00234EBF" w:rsidP="00285AC4">
            <w:pPr>
              <w:spacing w:line="276" w:lineRule="auto"/>
              <w:ind w:left="720"/>
              <w:rPr>
                <w:sz w:val="24"/>
                <w:szCs w:val="24"/>
              </w:rPr>
            </w:pPr>
            <w:sdt>
              <w:sdtPr>
                <w:rPr>
                  <w:sz w:val="24"/>
                  <w:szCs w:val="24"/>
                </w:rPr>
                <w:id w:val="66782350"/>
                <w:placeholder>
                  <w:docPart w:val="EF5873627A6E4147B1504E84D0DDDB90"/>
                </w:placeholder>
                <w:showingPlcHdr/>
                <w:text/>
              </w:sdtPr>
              <w:sdtContent>
                <w:r w:rsidR="00271DB7" w:rsidRPr="00C03DDA">
                  <w:rPr>
                    <w:rFonts w:cs="Times New Roman"/>
                    <w:color w:val="808080"/>
                    <w:sz w:val="24"/>
                    <w:szCs w:val="24"/>
                  </w:rPr>
                  <w:t>Click or tap here to enter text.</w:t>
                </w:r>
              </w:sdtContent>
            </w:sdt>
          </w:p>
          <w:p w14:paraId="2AFCFA96" w14:textId="77777777" w:rsidR="00183142" w:rsidRDefault="00183142" w:rsidP="00386B6E">
            <w:pPr>
              <w:spacing w:line="276" w:lineRule="auto"/>
              <w:rPr>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16" w:type="dxa"/>
                <w:left w:w="144" w:type="dxa"/>
                <w:bottom w:w="216" w:type="dxa"/>
                <w:right w:w="144" w:type="dxa"/>
              </w:tblCellMar>
              <w:tblLook w:val="04A0" w:firstRow="1" w:lastRow="0" w:firstColumn="1" w:lastColumn="0" w:noHBand="0" w:noVBand="1"/>
            </w:tblPr>
            <w:tblGrid>
              <w:gridCol w:w="9072"/>
            </w:tblGrid>
            <w:tr w:rsidR="00386B6E" w:rsidRPr="00937E18" w14:paraId="4AE8977D" w14:textId="77777777">
              <w:trPr>
                <w:trHeight w:val="2214"/>
              </w:trPr>
              <w:tc>
                <w:tcPr>
                  <w:tcW w:w="5000" w:type="pct"/>
                  <w:shd w:val="clear" w:color="auto" w:fill="E2E8F1" w:themeFill="background2" w:themeFillTint="33"/>
                </w:tcPr>
                <w:p w14:paraId="7F7A9561" w14:textId="77777777" w:rsidR="00386B6E" w:rsidRPr="00937E18" w:rsidRDefault="00386B6E" w:rsidP="00386B6E">
                  <w:pPr>
                    <w:pStyle w:val="NoSpacing"/>
                    <w:numPr>
                      <w:ilvl w:val="0"/>
                      <w:numId w:val="18"/>
                    </w:numPr>
                    <w:spacing w:after="240" w:line="276" w:lineRule="auto"/>
                    <w:rPr>
                      <w:rFonts w:ascii="Franklin Gothic Book" w:hAnsi="Franklin Gothic Book" w:cs="Times New Roman"/>
                      <w:color w:val="000000"/>
                      <w:sz w:val="24"/>
                      <w:szCs w:val="24"/>
                    </w:rPr>
                  </w:pPr>
                  <w:r w:rsidRPr="00937E18">
                    <w:rPr>
                      <w:rFonts w:ascii="Franklin Gothic Book" w:hAnsi="Franklin Gothic Book"/>
                      <w:sz w:val="24"/>
                      <w:szCs w:val="24"/>
                    </w:rPr>
                    <w:t xml:space="preserve">In 2026, a number of Massachusetts payers stopped covering GLP-1s for weight loss and the HPC’s </w:t>
                  </w:r>
                  <w:hyperlink r:id="rId20" w:history="1">
                    <w:r w:rsidRPr="00937E18">
                      <w:rPr>
                        <w:rStyle w:val="Hyperlink"/>
                        <w:rFonts w:ascii="Franklin Gothic Book" w:hAnsi="Franklin Gothic Book"/>
                        <w:sz w:val="24"/>
                        <w:szCs w:val="24"/>
                      </w:rPr>
                      <w:t>Office of Pharmaceutical Policy and Analysis documented a significant drop in GLP-1 claims in the first quarter of the year</w:t>
                    </w:r>
                  </w:hyperlink>
                  <w:r w:rsidRPr="00937E18">
                    <w:rPr>
                      <w:rFonts w:ascii="Franklin Gothic Book" w:hAnsi="Franklin Gothic Book"/>
                      <w:sz w:val="24"/>
                      <w:szCs w:val="24"/>
                    </w:rPr>
                    <w:t>.</w:t>
                  </w:r>
                </w:p>
                <w:p w14:paraId="1CC19E74" w14:textId="77777777" w:rsidR="00386B6E" w:rsidRPr="00937E18" w:rsidRDefault="00386B6E" w:rsidP="00386B6E">
                  <w:pPr>
                    <w:pStyle w:val="NoSpacing"/>
                    <w:numPr>
                      <w:ilvl w:val="1"/>
                      <w:numId w:val="18"/>
                    </w:numPr>
                    <w:spacing w:line="276" w:lineRule="auto"/>
                    <w:rPr>
                      <w:rFonts w:ascii="Franklin Gothic Book" w:hAnsi="Franklin Gothic Book" w:cs="Times New Roman"/>
                      <w:color w:val="000000"/>
                      <w:sz w:val="24"/>
                      <w:szCs w:val="24"/>
                    </w:rPr>
                  </w:pPr>
                  <w:r w:rsidRPr="00937E18">
                    <w:rPr>
                      <w:rFonts w:ascii="Franklin Gothic Book" w:hAnsi="Franklin Gothic Book" w:cs="Times New Roman"/>
                      <w:color w:val="000000"/>
                      <w:sz w:val="24"/>
                      <w:szCs w:val="24"/>
                    </w:rPr>
                    <w:t>What steps has Lilly taken to maintain access to or improve coverage, including but not limited to working with payers and/or their pharmacy benefits managers (e.g., on pricing or pricing models) and developing direct-to-employer models?</w:t>
                  </w:r>
                </w:p>
              </w:tc>
            </w:tr>
            <w:tr w:rsidR="00386B6E" w:rsidRPr="00937E18" w14:paraId="58D52141" w14:textId="77777777">
              <w:trPr>
                <w:trHeight w:val="162"/>
              </w:trPr>
              <w:tc>
                <w:tcPr>
                  <w:tcW w:w="5000" w:type="pct"/>
                </w:tcPr>
                <w:p w14:paraId="58087DF6" w14:textId="77777777" w:rsidR="00386B6E" w:rsidRPr="00937E18" w:rsidRDefault="00234EBF" w:rsidP="00386B6E">
                  <w:pPr>
                    <w:spacing w:line="276" w:lineRule="auto"/>
                    <w:ind w:left="720"/>
                    <w:rPr>
                      <w:rFonts w:cs="Times New Roman"/>
                      <w:sz w:val="24"/>
                      <w:szCs w:val="24"/>
                    </w:rPr>
                  </w:pPr>
                  <w:sdt>
                    <w:sdtPr>
                      <w:rPr>
                        <w:sz w:val="24"/>
                        <w:szCs w:val="24"/>
                      </w:rPr>
                      <w:id w:val="-658373655"/>
                      <w:placeholder>
                        <w:docPart w:val="D1E91D77E4E942C9A770FDE1063FE400"/>
                      </w:placeholder>
                      <w:showingPlcHdr/>
                      <w:text/>
                    </w:sdtPr>
                    <w:sdtContent>
                      <w:r w:rsidR="00386B6E" w:rsidRPr="00937E18">
                        <w:rPr>
                          <w:rFonts w:cs="Times New Roman"/>
                          <w:color w:val="808080"/>
                          <w:sz w:val="24"/>
                          <w:szCs w:val="24"/>
                        </w:rPr>
                        <w:t>Click or tap here to enter text.</w:t>
                      </w:r>
                    </w:sdtContent>
                  </w:sdt>
                </w:p>
              </w:tc>
            </w:tr>
            <w:tr w:rsidR="00386B6E" w:rsidRPr="00937E18" w14:paraId="0656C1F6" w14:textId="77777777">
              <w:tblPrEx>
                <w:tblCellMar>
                  <w:left w:w="108" w:type="dxa"/>
                  <w:right w:w="108" w:type="dxa"/>
                </w:tblCellMar>
              </w:tblPrEx>
              <w:trPr>
                <w:trHeight w:val="414"/>
              </w:trPr>
              <w:tc>
                <w:tcPr>
                  <w:tcW w:w="5000" w:type="pct"/>
                  <w:shd w:val="clear" w:color="auto" w:fill="E2E8F1" w:themeFill="background2" w:themeFillTint="33"/>
                  <w:vAlign w:val="center"/>
                </w:tcPr>
                <w:p w14:paraId="0369A11F" w14:textId="77777777" w:rsidR="00386B6E" w:rsidRPr="00937E18" w:rsidRDefault="00386B6E" w:rsidP="00386B6E">
                  <w:pPr>
                    <w:pStyle w:val="NoSpacing"/>
                    <w:numPr>
                      <w:ilvl w:val="1"/>
                      <w:numId w:val="18"/>
                    </w:numPr>
                    <w:spacing w:line="276" w:lineRule="auto"/>
                    <w:rPr>
                      <w:rFonts w:ascii="Franklin Gothic Book" w:hAnsi="Franklin Gothic Book" w:cs="Times New Roman"/>
                      <w:color w:val="000000"/>
                      <w:sz w:val="24"/>
                      <w:szCs w:val="24"/>
                    </w:rPr>
                  </w:pPr>
                  <w:r w:rsidRPr="00937E18">
                    <w:rPr>
                      <w:rFonts w:ascii="Franklin Gothic Book" w:hAnsi="Franklin Gothic Book" w:cs="Times New Roman"/>
                      <w:color w:val="000000"/>
                      <w:sz w:val="24"/>
                      <w:szCs w:val="24"/>
                    </w:rPr>
                    <w:t>What p</w:t>
                  </w:r>
                  <w:r w:rsidRPr="00937E18">
                    <w:rPr>
                      <w:rFonts w:ascii="Franklin Gothic Book" w:hAnsi="Franklin Gothic Book" w:cs="Times New Roman"/>
                      <w:sz w:val="24"/>
                      <w:szCs w:val="24"/>
                    </w:rPr>
                    <w:t xml:space="preserve">ercent of </w:t>
                  </w:r>
                  <w:r w:rsidRPr="00937E18">
                    <w:rPr>
                      <w:rFonts w:ascii="Franklin Gothic Book" w:hAnsi="Franklin Gothic Book" w:cs="Times New Roman"/>
                      <w:color w:val="000000"/>
                      <w:sz w:val="24"/>
                      <w:szCs w:val="24"/>
                    </w:rPr>
                    <w:t>Zepbound sales in Massachusetts in 2</w:t>
                  </w:r>
                  <w:r w:rsidRPr="00937E18">
                    <w:rPr>
                      <w:rFonts w:ascii="Franklin Gothic Book" w:hAnsi="Franklin Gothic Book" w:cs="Times New Roman"/>
                      <w:sz w:val="24"/>
                      <w:szCs w:val="24"/>
                    </w:rPr>
                    <w:t xml:space="preserve">025 and </w:t>
                  </w:r>
                  <w:r w:rsidRPr="00937E18">
                    <w:rPr>
                      <w:rFonts w:ascii="Franklin Gothic Book" w:hAnsi="Franklin Gothic Book" w:cs="Times New Roman"/>
                      <w:color w:val="000000"/>
                      <w:sz w:val="24"/>
                      <w:szCs w:val="24"/>
                    </w:rPr>
                    <w:t xml:space="preserve">2026 to date </w:t>
                  </w:r>
                  <w:r>
                    <w:rPr>
                      <w:rFonts w:ascii="Franklin Gothic Book" w:hAnsi="Franklin Gothic Book" w:cs="Times New Roman"/>
                      <w:color w:val="000000"/>
                      <w:sz w:val="24"/>
                      <w:szCs w:val="24"/>
                    </w:rPr>
                    <w:t xml:space="preserve">are </w:t>
                  </w:r>
                  <w:r w:rsidRPr="00937E18">
                    <w:rPr>
                      <w:rFonts w:ascii="Franklin Gothic Book" w:hAnsi="Franklin Gothic Book" w:cs="Times New Roman"/>
                      <w:color w:val="000000"/>
                      <w:sz w:val="24"/>
                      <w:szCs w:val="24"/>
                    </w:rPr>
                    <w:t>from direct-to-consumer self-pay (e.g., through LillyDirect and third-party direct-to-consumer providers such as Hims &amp; Hers, Ro, and Sesame)?</w:t>
                  </w:r>
                </w:p>
              </w:tc>
            </w:tr>
            <w:tr w:rsidR="00386B6E" w:rsidRPr="00C03DDA" w14:paraId="5C34B422" w14:textId="77777777">
              <w:tblPrEx>
                <w:tblCellMar>
                  <w:left w:w="108" w:type="dxa"/>
                  <w:right w:w="108" w:type="dxa"/>
                </w:tblCellMar>
              </w:tblPrEx>
              <w:trPr>
                <w:trHeight w:val="144"/>
              </w:trPr>
              <w:tc>
                <w:tcPr>
                  <w:tcW w:w="5000" w:type="pct"/>
                </w:tcPr>
                <w:p w14:paraId="495BA779" w14:textId="77777777" w:rsidR="00386B6E" w:rsidRPr="00C03DDA" w:rsidRDefault="00234EBF" w:rsidP="00386B6E">
                  <w:pPr>
                    <w:spacing w:line="276" w:lineRule="auto"/>
                    <w:ind w:left="720"/>
                    <w:rPr>
                      <w:rFonts w:cs="Times New Roman"/>
                      <w:sz w:val="24"/>
                      <w:szCs w:val="24"/>
                    </w:rPr>
                  </w:pPr>
                  <w:sdt>
                    <w:sdtPr>
                      <w:rPr>
                        <w:sz w:val="24"/>
                        <w:szCs w:val="24"/>
                      </w:rPr>
                      <w:id w:val="364645648"/>
                      <w:placeholder>
                        <w:docPart w:val="F7A1D5027E5F4DB7A046326A1977BD45"/>
                      </w:placeholder>
                      <w:showingPlcHdr/>
                      <w:text/>
                    </w:sdtPr>
                    <w:sdtContent>
                      <w:r w:rsidR="00386B6E" w:rsidRPr="00C03DDA">
                        <w:rPr>
                          <w:rFonts w:cs="Times New Roman"/>
                          <w:color w:val="808080"/>
                          <w:sz w:val="24"/>
                          <w:szCs w:val="24"/>
                        </w:rPr>
                        <w:t>Click or tap here to enter text.</w:t>
                      </w:r>
                    </w:sdtContent>
                  </w:sdt>
                </w:p>
              </w:tc>
            </w:tr>
          </w:tbl>
          <w:p w14:paraId="4BEACE48" w14:textId="77777777" w:rsidR="00386B6E" w:rsidRDefault="00386B6E" w:rsidP="00386B6E">
            <w:pPr>
              <w:spacing w:line="276" w:lineRule="auto"/>
              <w:rPr>
                <w:sz w:val="24"/>
                <w:szCs w:val="24"/>
              </w:rPr>
            </w:pPr>
          </w:p>
          <w:p w14:paraId="4E8C2409" w14:textId="77777777" w:rsidR="00386B6E" w:rsidRDefault="00386B6E" w:rsidP="00386B6E">
            <w:pPr>
              <w:spacing w:line="276" w:lineRule="auto"/>
              <w:rPr>
                <w:sz w:val="24"/>
                <w:szCs w:val="24"/>
              </w:rPr>
            </w:pPr>
          </w:p>
          <w:p w14:paraId="0C58ECF7" w14:textId="77777777" w:rsidR="00386B6E" w:rsidRDefault="00386B6E" w:rsidP="00386B6E">
            <w:pPr>
              <w:spacing w:line="276" w:lineRule="auto"/>
              <w:rPr>
                <w:sz w:val="24"/>
                <w:szCs w:val="24"/>
              </w:rPr>
            </w:pPr>
          </w:p>
          <w:p w14:paraId="48759446" w14:textId="77777777" w:rsidR="00386B6E" w:rsidRDefault="00386B6E" w:rsidP="00386B6E">
            <w:pPr>
              <w:spacing w:line="276" w:lineRule="auto"/>
              <w:rPr>
                <w:sz w:val="24"/>
                <w:szCs w:val="24"/>
              </w:rPr>
            </w:pPr>
          </w:p>
          <w:p w14:paraId="05A9D36B" w14:textId="77777777" w:rsidR="00386B6E" w:rsidRDefault="00386B6E" w:rsidP="00386B6E">
            <w:pPr>
              <w:spacing w:line="276" w:lineRule="auto"/>
              <w:rPr>
                <w:sz w:val="24"/>
                <w:szCs w:val="24"/>
              </w:rPr>
            </w:pPr>
          </w:p>
          <w:p w14:paraId="22940E34" w14:textId="77777777" w:rsidR="00271DB7" w:rsidRDefault="00271DB7" w:rsidP="00285AC4">
            <w:pPr>
              <w:spacing w:line="276" w:lineRule="auto"/>
              <w:ind w:left="720"/>
              <w:rPr>
                <w:rFonts w:cs="Times New Roman"/>
                <w:sz w:val="24"/>
                <w:szCs w:val="24"/>
              </w:rPr>
            </w:pPr>
          </w:p>
          <w:tbl>
            <w:tblPr>
              <w:tblStyle w:val="TableGrid"/>
              <w:tblW w:w="0" w:type="auto"/>
              <w:tblLayout w:type="fixed"/>
              <w:tblCellMar>
                <w:top w:w="144" w:type="dxa"/>
                <w:bottom w:w="144" w:type="dxa"/>
              </w:tblCellMar>
              <w:tblLook w:val="04A0" w:firstRow="1" w:lastRow="0" w:firstColumn="1" w:lastColumn="0" w:noHBand="0" w:noVBand="1"/>
            </w:tblPr>
            <w:tblGrid>
              <w:gridCol w:w="9072"/>
            </w:tblGrid>
            <w:tr w:rsidR="00271DB7" w14:paraId="2FA1EC34" w14:textId="77777777" w:rsidTr="00333CD0">
              <w:trPr>
                <w:trHeight w:val="3843"/>
              </w:trPr>
              <w:tc>
                <w:tcPr>
                  <w:tcW w:w="9072" w:type="dxa"/>
                  <w:tcBorders>
                    <w:top w:val="nil"/>
                    <w:left w:val="nil"/>
                    <w:bottom w:val="nil"/>
                    <w:right w:val="nil"/>
                  </w:tcBorders>
                  <w:shd w:val="clear" w:color="auto" w:fill="E2E8F1" w:themeFill="background2" w:themeFillTint="33"/>
                </w:tcPr>
                <w:p w14:paraId="64511ABF" w14:textId="54B22D9C" w:rsidR="00271DB7" w:rsidRDefault="00271DB7" w:rsidP="00285AC4">
                  <w:pPr>
                    <w:pStyle w:val="ListParagraph"/>
                    <w:numPr>
                      <w:ilvl w:val="0"/>
                      <w:numId w:val="18"/>
                    </w:numPr>
                    <w:spacing w:line="276" w:lineRule="auto"/>
                    <w:contextualSpacing w:val="0"/>
                    <w:rPr>
                      <w:rFonts w:cs="Times New Roman"/>
                      <w:sz w:val="24"/>
                      <w:szCs w:val="24"/>
                    </w:rPr>
                  </w:pPr>
                  <w:r>
                    <w:rPr>
                      <w:rFonts w:cs="Times New Roman"/>
                      <w:sz w:val="24"/>
                      <w:szCs w:val="24"/>
                    </w:rPr>
                    <w:t xml:space="preserve">In January 2026, the Healey-Driscoll Administration convened health care industry leaders and policymakers to establish the Health Care Affordability Working Group (HCAWG). The group was charged with developing concrete proposals to reduce health system costs with the goal to make health care more affordable for patients, families, employers, and the state. In August, HCAWG announced its first set of </w:t>
                  </w:r>
                  <w:hyperlink r:id="rId21" w:history="1">
                    <w:r w:rsidRPr="00783465">
                      <w:rPr>
                        <w:rStyle w:val="Hyperlink"/>
                        <w:rFonts w:cs="Times New Roman"/>
                        <w:sz w:val="24"/>
                        <w:szCs w:val="24"/>
                      </w:rPr>
                      <w:t>twelve policy recommendations</w:t>
                    </w:r>
                  </w:hyperlink>
                  <w:r>
                    <w:rPr>
                      <w:rFonts w:cs="Times New Roman"/>
                      <w:sz w:val="24"/>
                      <w:szCs w:val="24"/>
                    </w:rPr>
                    <w:t xml:space="preserve"> that provide a roadmap to target some of the biggest drivers of health care costs in the Commonwealth.</w:t>
                  </w:r>
                </w:p>
                <w:p w14:paraId="4AB990CB" w14:textId="77777777" w:rsidR="00285AC4" w:rsidRPr="00285AC4" w:rsidRDefault="00285AC4" w:rsidP="00285AC4">
                  <w:pPr>
                    <w:pStyle w:val="ListParagraph"/>
                    <w:spacing w:line="276" w:lineRule="auto"/>
                    <w:ind w:left="450"/>
                    <w:contextualSpacing w:val="0"/>
                    <w:rPr>
                      <w:rFonts w:cs="Times New Roman"/>
                      <w:sz w:val="10"/>
                      <w:szCs w:val="10"/>
                    </w:rPr>
                  </w:pPr>
                </w:p>
                <w:p w14:paraId="167C0A40" w14:textId="77777777" w:rsidR="00271DB7" w:rsidRPr="00202811" w:rsidRDefault="00271DB7" w:rsidP="00285AC4">
                  <w:pPr>
                    <w:pStyle w:val="ListParagraph"/>
                    <w:spacing w:line="276" w:lineRule="auto"/>
                    <w:ind w:left="450"/>
                    <w:contextualSpacing w:val="0"/>
                    <w:rPr>
                      <w:rFonts w:cs="Times New Roman"/>
                      <w:sz w:val="24"/>
                      <w:szCs w:val="24"/>
                    </w:rPr>
                  </w:pPr>
                  <w:r>
                    <w:rPr>
                      <w:rFonts w:cs="Times New Roman"/>
                      <w:sz w:val="24"/>
                      <w:szCs w:val="24"/>
                    </w:rPr>
                    <w:t xml:space="preserve">Of the </w:t>
                  </w:r>
                  <w:r w:rsidRPr="00783465">
                    <w:rPr>
                      <w:rFonts w:cs="Times New Roman"/>
                      <w:sz w:val="24"/>
                      <w:szCs w:val="24"/>
                    </w:rPr>
                    <w:t>HCAWG policy recommendations</w:t>
                  </w:r>
                  <w:r>
                    <w:t xml:space="preserve"> </w:t>
                  </w:r>
                  <w:r>
                    <w:rPr>
                      <w:rFonts w:cs="Times New Roman"/>
                      <w:sz w:val="24"/>
                      <w:szCs w:val="24"/>
                    </w:rPr>
                    <w:t>please identify and describe your organization’s top priorities for action. Additionally, briefly describe how your organization is working to advance these priorities, what barriers or challenges does your organization foresee to implementation of these priority areas, and what further policies or reforms would be necessary to make meaningful progress?</w:t>
                  </w:r>
                </w:p>
              </w:tc>
            </w:tr>
          </w:tbl>
          <w:p w14:paraId="71EF4E25" w14:textId="77777777" w:rsidR="00271DB7" w:rsidRDefault="00271DB7" w:rsidP="00285AC4">
            <w:pPr>
              <w:spacing w:line="276" w:lineRule="auto"/>
            </w:pPr>
          </w:p>
          <w:p w14:paraId="0495D7AF" w14:textId="77777777" w:rsidR="00271DB7" w:rsidRPr="00501886" w:rsidRDefault="00271DB7" w:rsidP="00285AC4">
            <w:pPr>
              <w:spacing w:line="276" w:lineRule="auto"/>
              <w:rPr>
                <w:rFonts w:ascii="Franklin Gothic Demi" w:hAnsi="Franklin Gothic Demi"/>
                <w:color w:val="063657" w:themeColor="accent1" w:themeShade="BF"/>
                <w:sz w:val="24"/>
                <w:szCs w:val="24"/>
              </w:rPr>
            </w:pPr>
            <w:r w:rsidRPr="00501886">
              <w:rPr>
                <w:rFonts w:ascii="Franklin Gothic Demi" w:hAnsi="Franklin Gothic Demi"/>
                <w:color w:val="063657" w:themeColor="accent1" w:themeShade="BF"/>
                <w:sz w:val="24"/>
                <w:szCs w:val="24"/>
              </w:rPr>
              <w:t>First HCAWG Policy Priority:</w:t>
            </w:r>
          </w:p>
          <w:p w14:paraId="037FF9F8" w14:textId="77777777" w:rsidR="00271DB7" w:rsidRDefault="00234EBF" w:rsidP="00285AC4">
            <w:pPr>
              <w:spacing w:line="276" w:lineRule="auto"/>
              <w:rPr>
                <w:sz w:val="24"/>
                <w:szCs w:val="24"/>
              </w:rPr>
            </w:pPr>
            <w:sdt>
              <w:sdtPr>
                <w:rPr>
                  <w:sz w:val="24"/>
                  <w:szCs w:val="24"/>
                </w:rPr>
                <w:alias w:val="HCAWG Policy Recommendation Priorities"/>
                <w:tag w:val="HCAWG Policy Recommendation Priorities"/>
                <w:id w:val="-356117876"/>
                <w:placeholder>
                  <w:docPart w:val="FCC918E0BA3E474087C4FE3581A5C1AB"/>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00271DB7" w:rsidRPr="00501886">
                  <w:rPr>
                    <w:rStyle w:val="PlaceholderText"/>
                    <w:sz w:val="24"/>
                    <w:szCs w:val="24"/>
                  </w:rPr>
                  <w:t>Choose an item.</w:t>
                </w:r>
              </w:sdtContent>
            </w:sdt>
            <w:r w:rsidR="00271DB7">
              <w:rPr>
                <w:sz w:val="24"/>
                <w:szCs w:val="24"/>
              </w:rPr>
              <w:t xml:space="preserve"> </w:t>
            </w:r>
          </w:p>
          <w:p w14:paraId="5FA544B5" w14:textId="77777777" w:rsidR="00271DB7" w:rsidRPr="00751443" w:rsidRDefault="00271DB7" w:rsidP="00285AC4">
            <w:pPr>
              <w:spacing w:line="276" w:lineRule="auto"/>
              <w:ind w:left="720"/>
              <w:rPr>
                <w:rFonts w:ascii="Franklin Gothic Medium" w:hAnsi="Franklin Gothic Medium"/>
                <w:sz w:val="24"/>
                <w:szCs w:val="24"/>
              </w:rPr>
            </w:pPr>
            <w:r>
              <w:rPr>
                <w:rFonts w:ascii="Franklin Gothic Medium" w:hAnsi="Franklin Gothic Medium"/>
                <w:sz w:val="24"/>
                <w:szCs w:val="24"/>
              </w:rPr>
              <w:t>Open response:</w:t>
            </w:r>
          </w:p>
          <w:p w14:paraId="6249B4A2" w14:textId="77777777" w:rsidR="00271DB7" w:rsidRPr="00E43C4C" w:rsidRDefault="00234EBF" w:rsidP="00285AC4">
            <w:pPr>
              <w:spacing w:line="276" w:lineRule="auto"/>
              <w:ind w:left="720"/>
              <w:rPr>
                <w:rFonts w:cs="Times New Roman"/>
                <w:sz w:val="24"/>
                <w:szCs w:val="24"/>
              </w:rPr>
            </w:pPr>
            <w:sdt>
              <w:sdtPr>
                <w:rPr>
                  <w:sz w:val="24"/>
                  <w:szCs w:val="24"/>
                </w:rPr>
                <w:id w:val="532547287"/>
                <w:placeholder>
                  <w:docPart w:val="A64796EC4E6544DDA9E269F173260F04"/>
                </w:placeholder>
                <w:showingPlcHdr/>
                <w:text/>
              </w:sdtPr>
              <w:sdtContent>
                <w:r w:rsidR="00271DB7" w:rsidRPr="008B597A">
                  <w:rPr>
                    <w:rFonts w:cs="Times New Roman"/>
                    <w:color w:val="7B7B7B" w:themeColor="text2" w:themeShade="BF"/>
                    <w:sz w:val="24"/>
                    <w:szCs w:val="24"/>
                  </w:rPr>
                  <w:t>Click or tap here to enter text.</w:t>
                </w:r>
              </w:sdtContent>
            </w:sdt>
          </w:p>
          <w:p w14:paraId="40A3A5BC" w14:textId="77777777" w:rsidR="00271DB7" w:rsidRDefault="00271DB7" w:rsidP="00285AC4">
            <w:pPr>
              <w:spacing w:line="276" w:lineRule="auto"/>
            </w:pPr>
          </w:p>
          <w:p w14:paraId="6119F2F0" w14:textId="77777777" w:rsidR="00271DB7" w:rsidRPr="00501886" w:rsidRDefault="00271DB7" w:rsidP="00285AC4">
            <w:pPr>
              <w:spacing w:line="276" w:lineRule="auto"/>
              <w:rPr>
                <w:rFonts w:ascii="Franklin Gothic Demi" w:hAnsi="Franklin Gothic Demi"/>
                <w:color w:val="063657" w:themeColor="accent1" w:themeShade="BF"/>
                <w:sz w:val="24"/>
                <w:szCs w:val="24"/>
              </w:rPr>
            </w:pPr>
            <w:r w:rsidRPr="00501886">
              <w:rPr>
                <w:rFonts w:ascii="Franklin Gothic Demi" w:hAnsi="Franklin Gothic Demi"/>
                <w:color w:val="063657" w:themeColor="accent1" w:themeShade="BF"/>
                <w:sz w:val="24"/>
                <w:szCs w:val="24"/>
              </w:rPr>
              <w:t>Second HCAWG Policy Priority:</w:t>
            </w:r>
          </w:p>
          <w:p w14:paraId="3B89D2A1" w14:textId="77777777" w:rsidR="00271DB7" w:rsidRDefault="00234EBF" w:rsidP="00285AC4">
            <w:pPr>
              <w:spacing w:line="276" w:lineRule="auto"/>
              <w:rPr>
                <w:sz w:val="24"/>
                <w:szCs w:val="24"/>
              </w:rPr>
            </w:pPr>
            <w:sdt>
              <w:sdtPr>
                <w:rPr>
                  <w:sz w:val="24"/>
                  <w:szCs w:val="24"/>
                </w:rPr>
                <w:alias w:val="HCAWG Policy Recommendation Priorities"/>
                <w:tag w:val="HCAWG Policy Recommendation Priorities"/>
                <w:id w:val="-169954520"/>
                <w:placeholder>
                  <w:docPart w:val="2A8EDA1BC19A43A09A73248D246209C8"/>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00271DB7" w:rsidRPr="00501886">
                  <w:rPr>
                    <w:rStyle w:val="PlaceholderText"/>
                    <w:sz w:val="24"/>
                    <w:szCs w:val="24"/>
                  </w:rPr>
                  <w:t>Choose an item.</w:t>
                </w:r>
              </w:sdtContent>
            </w:sdt>
            <w:r w:rsidR="00271DB7">
              <w:rPr>
                <w:sz w:val="24"/>
                <w:szCs w:val="24"/>
              </w:rPr>
              <w:t xml:space="preserve"> </w:t>
            </w:r>
          </w:p>
          <w:p w14:paraId="3162447A" w14:textId="77777777" w:rsidR="00271DB7" w:rsidRPr="00751443" w:rsidRDefault="00271DB7" w:rsidP="00285AC4">
            <w:pPr>
              <w:spacing w:line="276" w:lineRule="auto"/>
              <w:ind w:left="720"/>
              <w:rPr>
                <w:rFonts w:ascii="Franklin Gothic Medium" w:hAnsi="Franklin Gothic Medium"/>
                <w:sz w:val="24"/>
                <w:szCs w:val="24"/>
              </w:rPr>
            </w:pPr>
            <w:r>
              <w:rPr>
                <w:rFonts w:ascii="Franklin Gothic Medium" w:hAnsi="Franklin Gothic Medium"/>
                <w:sz w:val="24"/>
                <w:szCs w:val="24"/>
              </w:rPr>
              <w:t>Open response:</w:t>
            </w:r>
          </w:p>
          <w:p w14:paraId="21E9DBEE" w14:textId="77777777" w:rsidR="00271DB7" w:rsidRPr="00E43C4C" w:rsidRDefault="00234EBF" w:rsidP="00285AC4">
            <w:pPr>
              <w:spacing w:line="276" w:lineRule="auto"/>
              <w:ind w:left="720"/>
              <w:rPr>
                <w:rFonts w:cs="Times New Roman"/>
                <w:sz w:val="24"/>
                <w:szCs w:val="24"/>
              </w:rPr>
            </w:pPr>
            <w:sdt>
              <w:sdtPr>
                <w:rPr>
                  <w:sz w:val="24"/>
                  <w:szCs w:val="24"/>
                </w:rPr>
                <w:id w:val="1721940947"/>
                <w:placeholder>
                  <w:docPart w:val="AB27B42103454D848663C072AF266B8F"/>
                </w:placeholder>
                <w:showingPlcHdr/>
                <w:text/>
              </w:sdtPr>
              <w:sdtContent>
                <w:r w:rsidR="00271DB7" w:rsidRPr="008B597A">
                  <w:rPr>
                    <w:rFonts w:cs="Times New Roman"/>
                    <w:color w:val="7B7B7B" w:themeColor="text2" w:themeShade="BF"/>
                    <w:sz w:val="24"/>
                    <w:szCs w:val="24"/>
                  </w:rPr>
                  <w:t>Click or tap here to enter text.</w:t>
                </w:r>
              </w:sdtContent>
            </w:sdt>
          </w:p>
          <w:p w14:paraId="23A70A9C" w14:textId="77777777" w:rsidR="00271DB7" w:rsidRDefault="00271DB7" w:rsidP="00285AC4">
            <w:pPr>
              <w:spacing w:line="276" w:lineRule="auto"/>
            </w:pPr>
          </w:p>
          <w:p w14:paraId="5A4ED1A5" w14:textId="77777777" w:rsidR="00271DB7" w:rsidRPr="00501886" w:rsidRDefault="00271DB7" w:rsidP="00285AC4">
            <w:pPr>
              <w:spacing w:line="276" w:lineRule="auto"/>
              <w:rPr>
                <w:rFonts w:ascii="Franklin Gothic Demi" w:hAnsi="Franklin Gothic Demi"/>
                <w:color w:val="063657" w:themeColor="accent1" w:themeShade="BF"/>
                <w:sz w:val="24"/>
                <w:szCs w:val="24"/>
              </w:rPr>
            </w:pPr>
            <w:r>
              <w:rPr>
                <w:rFonts w:ascii="Franklin Gothic Demi" w:hAnsi="Franklin Gothic Demi"/>
                <w:color w:val="063657" w:themeColor="accent1" w:themeShade="BF"/>
                <w:sz w:val="24"/>
                <w:szCs w:val="24"/>
              </w:rPr>
              <w:t>(OPTIONAL)</w:t>
            </w:r>
            <w:r w:rsidRPr="00501886">
              <w:rPr>
                <w:rFonts w:ascii="Franklin Gothic Demi" w:hAnsi="Franklin Gothic Demi"/>
                <w:color w:val="063657" w:themeColor="accent1" w:themeShade="BF"/>
                <w:sz w:val="24"/>
                <w:szCs w:val="24"/>
              </w:rPr>
              <w:t xml:space="preserve"> </w:t>
            </w:r>
            <w:r>
              <w:rPr>
                <w:rFonts w:ascii="Franklin Gothic Demi" w:hAnsi="Franklin Gothic Demi"/>
                <w:color w:val="063657" w:themeColor="accent1" w:themeShade="BF"/>
                <w:sz w:val="24"/>
                <w:szCs w:val="24"/>
              </w:rPr>
              <w:t>Additional</w:t>
            </w:r>
            <w:r w:rsidRPr="00501886">
              <w:rPr>
                <w:rFonts w:ascii="Franklin Gothic Demi" w:hAnsi="Franklin Gothic Demi"/>
                <w:color w:val="063657" w:themeColor="accent1" w:themeShade="BF"/>
                <w:sz w:val="24"/>
                <w:szCs w:val="24"/>
              </w:rPr>
              <w:t xml:space="preserve"> HCAWG Policy Priority:</w:t>
            </w:r>
          </w:p>
          <w:p w14:paraId="1CCD9204" w14:textId="77777777" w:rsidR="00271DB7" w:rsidRDefault="00234EBF" w:rsidP="00285AC4">
            <w:pPr>
              <w:spacing w:line="276" w:lineRule="auto"/>
              <w:rPr>
                <w:sz w:val="24"/>
                <w:szCs w:val="24"/>
              </w:rPr>
            </w:pPr>
            <w:sdt>
              <w:sdtPr>
                <w:rPr>
                  <w:sz w:val="24"/>
                  <w:szCs w:val="24"/>
                </w:rPr>
                <w:alias w:val="HCAWG Policy Recommendation Priorities"/>
                <w:tag w:val="HCAWG Policy Recommendation Priorities"/>
                <w:id w:val="180098557"/>
                <w:placeholder>
                  <w:docPart w:val="C73584FEA3124EBF96BF34C8F5651055"/>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00271DB7" w:rsidRPr="00501886">
                  <w:rPr>
                    <w:rStyle w:val="PlaceholderText"/>
                    <w:sz w:val="24"/>
                    <w:szCs w:val="24"/>
                  </w:rPr>
                  <w:t>Choose an item.</w:t>
                </w:r>
              </w:sdtContent>
            </w:sdt>
            <w:r w:rsidR="00271DB7">
              <w:rPr>
                <w:sz w:val="24"/>
                <w:szCs w:val="24"/>
              </w:rPr>
              <w:t xml:space="preserve"> </w:t>
            </w:r>
          </w:p>
          <w:p w14:paraId="15676C96" w14:textId="77777777" w:rsidR="00271DB7" w:rsidRPr="00751443" w:rsidRDefault="00271DB7" w:rsidP="00285AC4">
            <w:pPr>
              <w:spacing w:line="276" w:lineRule="auto"/>
              <w:ind w:left="720"/>
              <w:rPr>
                <w:rFonts w:ascii="Franklin Gothic Medium" w:hAnsi="Franklin Gothic Medium"/>
                <w:sz w:val="24"/>
                <w:szCs w:val="24"/>
              </w:rPr>
            </w:pPr>
            <w:r>
              <w:rPr>
                <w:rFonts w:ascii="Franklin Gothic Medium" w:hAnsi="Franklin Gothic Medium"/>
                <w:sz w:val="24"/>
                <w:szCs w:val="24"/>
              </w:rPr>
              <w:t>Open response:</w:t>
            </w:r>
          </w:p>
          <w:p w14:paraId="28C1AD40" w14:textId="2E2ACA5D" w:rsidR="00937E18" w:rsidRDefault="00234EBF" w:rsidP="00127B43">
            <w:pPr>
              <w:spacing w:line="276" w:lineRule="auto"/>
              <w:ind w:left="720"/>
              <w:rPr>
                <w:sz w:val="24"/>
                <w:szCs w:val="24"/>
              </w:rPr>
            </w:pPr>
            <w:sdt>
              <w:sdtPr>
                <w:rPr>
                  <w:sz w:val="24"/>
                  <w:szCs w:val="24"/>
                </w:rPr>
                <w:id w:val="-679730714"/>
                <w:placeholder>
                  <w:docPart w:val="0C133B5CC8CB46C9B038398D281F1E81"/>
                </w:placeholder>
                <w:showingPlcHdr/>
                <w:text/>
              </w:sdtPr>
              <w:sdtContent>
                <w:r w:rsidR="00271DB7" w:rsidRPr="008B597A">
                  <w:rPr>
                    <w:rFonts w:cs="Times New Roman"/>
                    <w:color w:val="7B7B7B" w:themeColor="text2" w:themeShade="BF"/>
                    <w:sz w:val="24"/>
                    <w:szCs w:val="24"/>
                  </w:rPr>
                  <w:t>Click or tap here to enter text.</w:t>
                </w:r>
              </w:sdtContent>
            </w:sdt>
          </w:p>
          <w:p w14:paraId="4DFF2AB7" w14:textId="39A29050" w:rsidR="00937E18" w:rsidRPr="00271DB7" w:rsidRDefault="00937E18" w:rsidP="00285AC4">
            <w:pPr>
              <w:spacing w:line="276" w:lineRule="auto"/>
              <w:rPr>
                <w:sz w:val="24"/>
                <w:szCs w:val="24"/>
              </w:rPr>
            </w:pPr>
          </w:p>
        </w:tc>
      </w:tr>
    </w:tbl>
    <w:p w14:paraId="18C7C7BC" w14:textId="6E956E94" w:rsidR="004B147F" w:rsidRPr="00B258DC" w:rsidRDefault="00AA40AC" w:rsidP="00285AC4">
      <w:pPr>
        <w:spacing w:line="276" w:lineRule="auto"/>
      </w:pPr>
      <w:r>
        <w:br w:type="page"/>
      </w:r>
    </w:p>
    <w:sectPr w:rsidR="004B147F" w:rsidRPr="00B258DC" w:rsidSect="000B3BCF">
      <w:footerReference w:type="default" r:id="rId2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D45CD" w14:textId="77777777" w:rsidR="00234EBF" w:rsidRDefault="00234EBF" w:rsidP="00754E9A">
      <w:pPr>
        <w:spacing w:after="0" w:line="240" w:lineRule="auto"/>
      </w:pPr>
      <w:r>
        <w:separator/>
      </w:r>
    </w:p>
  </w:endnote>
  <w:endnote w:type="continuationSeparator" w:id="0">
    <w:p w14:paraId="377F4C25" w14:textId="77777777" w:rsidR="00234EBF" w:rsidRDefault="00234EBF" w:rsidP="00754E9A">
      <w:pPr>
        <w:spacing w:after="0" w:line="240" w:lineRule="auto"/>
      </w:pPr>
      <w:r>
        <w:continuationSeparator/>
      </w:r>
    </w:p>
  </w:endnote>
  <w:endnote w:type="continuationNotice" w:id="1">
    <w:p w14:paraId="6D34DFF0" w14:textId="77777777" w:rsidR="00234EBF" w:rsidRDefault="00234E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altName w:val="Calibri"/>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Franklin Gothic Demi">
    <w:altName w:val="Calibri"/>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12BA" w14:textId="57AA62CD" w:rsidR="000B3BCF" w:rsidRPr="000B3BCF" w:rsidRDefault="000B3BCF" w:rsidP="000B3BCF">
    <w:pPr>
      <w:pStyle w:val="Footer"/>
      <w:tabs>
        <w:tab w:val="clear" w:pos="4680"/>
      </w:tabs>
      <w:jc w:val="center"/>
      <w:rPr>
        <w:sz w:val="18"/>
        <w:szCs w:val="18"/>
      </w:rPr>
    </w:pPr>
    <w:r w:rsidRPr="000B3BCF">
      <w:rPr>
        <w:sz w:val="18"/>
        <w:szCs w:val="18"/>
      </w:rPr>
      <w:t xml:space="preserve">- </w:t>
    </w:r>
    <w:r w:rsidRPr="000B3BCF">
      <w:rPr>
        <w:sz w:val="18"/>
        <w:szCs w:val="18"/>
      </w:rPr>
      <w:fldChar w:fldCharType="begin"/>
    </w:r>
    <w:r w:rsidRPr="000B3BCF">
      <w:rPr>
        <w:sz w:val="18"/>
        <w:szCs w:val="18"/>
      </w:rPr>
      <w:instrText xml:space="preserve"> PAGE   \* MERGEFORMAT </w:instrText>
    </w:r>
    <w:r w:rsidRPr="000B3BCF">
      <w:rPr>
        <w:sz w:val="18"/>
        <w:szCs w:val="18"/>
      </w:rPr>
      <w:fldChar w:fldCharType="separate"/>
    </w:r>
    <w:r w:rsidRPr="000B3BCF">
      <w:rPr>
        <w:sz w:val="18"/>
        <w:szCs w:val="18"/>
      </w:rPr>
      <w:t>1</w:t>
    </w:r>
    <w:r w:rsidRPr="000B3BCF">
      <w:rPr>
        <w:sz w:val="18"/>
        <w:szCs w:val="18"/>
      </w:rPr>
      <w:fldChar w:fldCharType="end"/>
    </w:r>
    <w:r w:rsidRPr="000B3BCF">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9230C" w14:textId="77777777" w:rsidR="00234EBF" w:rsidRDefault="00234EBF" w:rsidP="00754E9A">
      <w:pPr>
        <w:spacing w:after="0" w:line="240" w:lineRule="auto"/>
      </w:pPr>
      <w:r>
        <w:separator/>
      </w:r>
    </w:p>
  </w:footnote>
  <w:footnote w:type="continuationSeparator" w:id="0">
    <w:p w14:paraId="128BCC38" w14:textId="77777777" w:rsidR="00234EBF" w:rsidRDefault="00234EBF" w:rsidP="00754E9A">
      <w:pPr>
        <w:spacing w:after="0" w:line="240" w:lineRule="auto"/>
      </w:pPr>
      <w:r>
        <w:continuationSeparator/>
      </w:r>
    </w:p>
  </w:footnote>
  <w:footnote w:type="continuationNotice" w:id="1">
    <w:p w14:paraId="0D036C70" w14:textId="77777777" w:rsidR="00234EBF" w:rsidRDefault="00234EB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3F0D"/>
    <w:multiLevelType w:val="hybridMultilevel"/>
    <w:tmpl w:val="B20AB2A0"/>
    <w:lvl w:ilvl="0" w:tplc="0409000F">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BC06967"/>
    <w:multiLevelType w:val="hybridMultilevel"/>
    <w:tmpl w:val="48900F9E"/>
    <w:lvl w:ilvl="0" w:tplc="9C98EDA2">
      <w:start w:val="1"/>
      <w:numFmt w:val="decimal"/>
      <w:lvlText w:val="%1."/>
      <w:lvlJc w:val="left"/>
      <w:pPr>
        <w:ind w:left="450" w:hanging="360"/>
      </w:pPr>
      <w:rPr>
        <w:rFonts w:ascii="Franklin Gothic Book" w:hAnsi="Franklin Gothic Book" w:hint="default"/>
        <w:sz w:val="24"/>
        <w:szCs w:val="24"/>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C205C50"/>
    <w:multiLevelType w:val="hybridMultilevel"/>
    <w:tmpl w:val="FAF2B73C"/>
    <w:lvl w:ilvl="0" w:tplc="FFFFFFFF">
      <w:start w:val="1"/>
      <w:numFmt w:val="lowerLetter"/>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 w15:restartNumberingAfterBreak="0">
    <w:nsid w:val="0D7E4133"/>
    <w:multiLevelType w:val="hybridMultilevel"/>
    <w:tmpl w:val="EFC6047E"/>
    <w:lvl w:ilvl="0" w:tplc="B120AB2A">
      <w:start w:val="4"/>
      <w:numFmt w:val="lowerLetter"/>
      <w:lvlText w:val="%1."/>
      <w:lvlJc w:val="left"/>
      <w:pPr>
        <w:ind w:left="1170" w:hanging="360"/>
      </w:pPr>
      <w:rPr>
        <w:rFonts w:ascii="Franklin Gothic Book" w:hAnsi="Franklin Gothic Book"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972A17"/>
    <w:multiLevelType w:val="hybridMultilevel"/>
    <w:tmpl w:val="E7BCD0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811D90"/>
    <w:multiLevelType w:val="hybridMultilevel"/>
    <w:tmpl w:val="C5C820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C83B1B"/>
    <w:multiLevelType w:val="hybridMultilevel"/>
    <w:tmpl w:val="EF4A70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3B24961"/>
    <w:multiLevelType w:val="hybridMultilevel"/>
    <w:tmpl w:val="AA20FD36"/>
    <w:lvl w:ilvl="0" w:tplc="921833A2">
      <w:start w:val="1"/>
      <w:numFmt w:val="decimal"/>
      <w:lvlText w:val="%1."/>
      <w:lvlJc w:val="left"/>
      <w:pPr>
        <w:ind w:left="1020" w:hanging="360"/>
      </w:pPr>
    </w:lvl>
    <w:lvl w:ilvl="1" w:tplc="26CE24DA">
      <w:start w:val="1"/>
      <w:numFmt w:val="decimal"/>
      <w:lvlText w:val="%2."/>
      <w:lvlJc w:val="left"/>
      <w:pPr>
        <w:ind w:left="1020" w:hanging="360"/>
      </w:pPr>
    </w:lvl>
    <w:lvl w:ilvl="2" w:tplc="48E88300">
      <w:start w:val="1"/>
      <w:numFmt w:val="decimal"/>
      <w:lvlText w:val="%3."/>
      <w:lvlJc w:val="left"/>
      <w:pPr>
        <w:ind w:left="1020" w:hanging="360"/>
      </w:pPr>
    </w:lvl>
    <w:lvl w:ilvl="3" w:tplc="2A1E27D0">
      <w:start w:val="1"/>
      <w:numFmt w:val="decimal"/>
      <w:lvlText w:val="%4."/>
      <w:lvlJc w:val="left"/>
      <w:pPr>
        <w:ind w:left="1020" w:hanging="360"/>
      </w:pPr>
    </w:lvl>
    <w:lvl w:ilvl="4" w:tplc="D4BCC434">
      <w:start w:val="1"/>
      <w:numFmt w:val="decimal"/>
      <w:lvlText w:val="%5."/>
      <w:lvlJc w:val="left"/>
      <w:pPr>
        <w:ind w:left="1020" w:hanging="360"/>
      </w:pPr>
    </w:lvl>
    <w:lvl w:ilvl="5" w:tplc="8724DEE0">
      <w:start w:val="1"/>
      <w:numFmt w:val="decimal"/>
      <w:lvlText w:val="%6."/>
      <w:lvlJc w:val="left"/>
      <w:pPr>
        <w:ind w:left="1020" w:hanging="360"/>
      </w:pPr>
    </w:lvl>
    <w:lvl w:ilvl="6" w:tplc="C3866538">
      <w:start w:val="1"/>
      <w:numFmt w:val="decimal"/>
      <w:lvlText w:val="%7."/>
      <w:lvlJc w:val="left"/>
      <w:pPr>
        <w:ind w:left="1020" w:hanging="360"/>
      </w:pPr>
    </w:lvl>
    <w:lvl w:ilvl="7" w:tplc="B3A6685E">
      <w:start w:val="1"/>
      <w:numFmt w:val="decimal"/>
      <w:lvlText w:val="%8."/>
      <w:lvlJc w:val="left"/>
      <w:pPr>
        <w:ind w:left="1020" w:hanging="360"/>
      </w:pPr>
    </w:lvl>
    <w:lvl w:ilvl="8" w:tplc="4BF2ED8C">
      <w:start w:val="1"/>
      <w:numFmt w:val="decimal"/>
      <w:lvlText w:val="%9."/>
      <w:lvlJc w:val="left"/>
      <w:pPr>
        <w:ind w:left="1020" w:hanging="360"/>
      </w:pPr>
    </w:lvl>
  </w:abstractNum>
  <w:abstractNum w:abstractNumId="8" w15:restartNumberingAfterBreak="0">
    <w:nsid w:val="154475E5"/>
    <w:multiLevelType w:val="hybridMultilevel"/>
    <w:tmpl w:val="320C7EF2"/>
    <w:lvl w:ilvl="0" w:tplc="082AABC6">
      <w:start w:val="1"/>
      <w:numFmt w:val="decimal"/>
      <w:lvlText w:val="%1."/>
      <w:lvlJc w:val="left"/>
      <w:pPr>
        <w:ind w:left="450" w:hanging="360"/>
      </w:pPr>
      <w:rPr>
        <w:rFonts w:ascii="Franklin Gothic Book" w:hAnsi="Franklin Gothic Book" w:hint="default"/>
        <w:sz w:val="24"/>
        <w:szCs w:val="24"/>
      </w:rPr>
    </w:lvl>
    <w:lvl w:ilvl="1" w:tplc="A2FAF664">
      <w:start w:val="1"/>
      <w:numFmt w:val="lowerLetter"/>
      <w:lvlText w:val="%2."/>
      <w:lvlJc w:val="left"/>
      <w:pPr>
        <w:ind w:left="1170" w:hanging="360"/>
      </w:pPr>
      <w:rPr>
        <w:rFonts w:ascii="Franklin Gothic Book" w:hAnsi="Franklin Gothic Book" w:hint="default"/>
        <w:sz w:val="24"/>
        <w:szCs w:val="24"/>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15F22259"/>
    <w:multiLevelType w:val="hybridMultilevel"/>
    <w:tmpl w:val="0868CEFE"/>
    <w:lvl w:ilvl="0" w:tplc="F020C5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AC053F"/>
    <w:multiLevelType w:val="hybridMultilevel"/>
    <w:tmpl w:val="CD8601B6"/>
    <w:lvl w:ilvl="0" w:tplc="A2FAF664">
      <w:start w:val="1"/>
      <w:numFmt w:val="lowerLetter"/>
      <w:lvlText w:val="%1."/>
      <w:lvlJc w:val="left"/>
      <w:pPr>
        <w:ind w:left="1170" w:hanging="360"/>
      </w:pPr>
      <w:rPr>
        <w:rFonts w:ascii="Franklin Gothic Book" w:hAnsi="Franklin Gothic Book"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595E3C"/>
    <w:multiLevelType w:val="hybridMultilevel"/>
    <w:tmpl w:val="BA887D3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43949E3"/>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25E44DF1"/>
    <w:multiLevelType w:val="hybridMultilevel"/>
    <w:tmpl w:val="BB4243E8"/>
    <w:lvl w:ilvl="0" w:tplc="E752D0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6E116A0"/>
    <w:multiLevelType w:val="hybridMultilevel"/>
    <w:tmpl w:val="39FE12CE"/>
    <w:lvl w:ilvl="0" w:tplc="1B62C1B0">
      <w:start w:val="4"/>
      <w:numFmt w:val="lowerLetter"/>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BE68B3"/>
    <w:multiLevelType w:val="hybridMultilevel"/>
    <w:tmpl w:val="5E100AC6"/>
    <w:lvl w:ilvl="0" w:tplc="ACB06D66">
      <w:start w:val="1"/>
      <w:numFmt w:val="decimal"/>
      <w:lvlText w:val="%1."/>
      <w:lvlJc w:val="left"/>
      <w:pPr>
        <w:ind w:left="360" w:hanging="360"/>
      </w:pPr>
      <w:rPr>
        <w:rFonts w:ascii="Times New Roman" w:eastAsiaTheme="minorHAnsi" w:hAnsi="Times New Roman" w:cs="Times New Roman"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6" w15:restartNumberingAfterBreak="0">
    <w:nsid w:val="3ED81A51"/>
    <w:multiLevelType w:val="hybridMultilevel"/>
    <w:tmpl w:val="62249462"/>
    <w:lvl w:ilvl="0" w:tplc="5554064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6458EA"/>
    <w:multiLevelType w:val="hybridMultilevel"/>
    <w:tmpl w:val="A7526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B5278F"/>
    <w:multiLevelType w:val="hybridMultilevel"/>
    <w:tmpl w:val="ADC6E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FC4087"/>
    <w:multiLevelType w:val="hybridMultilevel"/>
    <w:tmpl w:val="913670A8"/>
    <w:lvl w:ilvl="0" w:tplc="6FB041AE">
      <w:start w:val="1"/>
      <w:numFmt w:val="decimal"/>
      <w:lvlText w:val="%1."/>
      <w:lvlJc w:val="left"/>
      <w:pPr>
        <w:ind w:left="360" w:hanging="360"/>
      </w:pPr>
      <w:rPr>
        <w:rFonts w:ascii="Times New Roman" w:eastAsiaTheme="minorHAnsi" w:hAnsi="Times New Roman" w:cs="Times New Roman"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0" w15:restartNumberingAfterBreak="0">
    <w:nsid w:val="49C9717F"/>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599E58D2"/>
    <w:multiLevelType w:val="hybridMultilevel"/>
    <w:tmpl w:val="E1FABEA2"/>
    <w:lvl w:ilvl="0" w:tplc="01E0719E">
      <w:start w:val="1"/>
      <w:numFmt w:val="decimal"/>
      <w:lvlText w:val="%1."/>
      <w:lvlJc w:val="left"/>
      <w:pPr>
        <w:ind w:left="450" w:hanging="360"/>
      </w:pPr>
      <w:rPr>
        <w:rFonts w:ascii="Franklin Gothic Book" w:eastAsiaTheme="minorHAnsi" w:hAnsi="Franklin Gothic Book" w:cs="Times New Roman"/>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22" w15:restartNumberingAfterBreak="0">
    <w:nsid w:val="60F1491E"/>
    <w:multiLevelType w:val="hybridMultilevel"/>
    <w:tmpl w:val="41220988"/>
    <w:lvl w:ilvl="0" w:tplc="1AF47E3A">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A641AF"/>
    <w:multiLevelType w:val="hybridMultilevel"/>
    <w:tmpl w:val="1ECCFC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68F26BE7"/>
    <w:multiLevelType w:val="hybridMultilevel"/>
    <w:tmpl w:val="89923A96"/>
    <w:lvl w:ilvl="0" w:tplc="D5AA8E4E">
      <w:start w:val="1"/>
      <w:numFmt w:val="decimal"/>
      <w:lvlText w:val="%1."/>
      <w:lvlJc w:val="left"/>
      <w:pPr>
        <w:ind w:left="720" w:hanging="360"/>
      </w:pPr>
      <w:rPr>
        <w:rFonts w:asciiTheme="minorHAnsi" w:eastAsia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EE1B51"/>
    <w:multiLevelType w:val="hybridMultilevel"/>
    <w:tmpl w:val="BBD445EA"/>
    <w:lvl w:ilvl="0" w:tplc="C4547EB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C41E39"/>
    <w:multiLevelType w:val="hybridMultilevel"/>
    <w:tmpl w:val="EA14C482"/>
    <w:lvl w:ilvl="0" w:tplc="D5AA8E4E">
      <w:start w:val="1"/>
      <w:numFmt w:val="decimal"/>
      <w:lvlText w:val="%1."/>
      <w:lvlJc w:val="left"/>
      <w:pPr>
        <w:ind w:left="720" w:hanging="360"/>
      </w:pPr>
      <w:rPr>
        <w:rFonts w:asciiTheme="minorHAnsi" w:eastAsia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A12255"/>
    <w:multiLevelType w:val="hybridMultilevel"/>
    <w:tmpl w:val="ACC233CC"/>
    <w:lvl w:ilvl="0" w:tplc="BBEA79A8">
      <w:start w:val="1"/>
      <w:numFmt w:val="bullet"/>
      <w:lvlText w:val=""/>
      <w:lvlJc w:val="left"/>
      <w:pPr>
        <w:ind w:left="720" w:hanging="360"/>
      </w:pPr>
      <w:rPr>
        <w:rFonts w:ascii="Wingdings" w:hAnsi="Wingdings" w:hint="default"/>
        <w:u w:color="09497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9802784">
    <w:abstractNumId w:val="6"/>
  </w:num>
  <w:num w:numId="2" w16cid:durableId="5326155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8883246">
    <w:abstractNumId w:val="11"/>
  </w:num>
  <w:num w:numId="4" w16cid:durableId="2080863296">
    <w:abstractNumId w:val="6"/>
  </w:num>
  <w:num w:numId="5" w16cid:durableId="240482081">
    <w:abstractNumId w:val="20"/>
  </w:num>
  <w:num w:numId="6" w16cid:durableId="835919081">
    <w:abstractNumId w:val="9"/>
  </w:num>
  <w:num w:numId="7" w16cid:durableId="1232930402">
    <w:abstractNumId w:val="18"/>
  </w:num>
  <w:num w:numId="8" w16cid:durableId="1688680898">
    <w:abstractNumId w:val="5"/>
  </w:num>
  <w:num w:numId="9" w16cid:durableId="1241521902">
    <w:abstractNumId w:val="12"/>
  </w:num>
  <w:num w:numId="10" w16cid:durableId="18043231">
    <w:abstractNumId w:val="22"/>
  </w:num>
  <w:num w:numId="11" w16cid:durableId="1599437447">
    <w:abstractNumId w:val="25"/>
  </w:num>
  <w:num w:numId="12" w16cid:durableId="765806006">
    <w:abstractNumId w:val="16"/>
  </w:num>
  <w:num w:numId="13" w16cid:durableId="422528935">
    <w:abstractNumId w:val="17"/>
  </w:num>
  <w:num w:numId="14" w16cid:durableId="1480340954">
    <w:abstractNumId w:val="21"/>
  </w:num>
  <w:num w:numId="15" w16cid:durableId="1995332467">
    <w:abstractNumId w:val="27"/>
  </w:num>
  <w:num w:numId="16" w16cid:durableId="377970449">
    <w:abstractNumId w:val="26"/>
  </w:num>
  <w:num w:numId="17" w16cid:durableId="1785035926">
    <w:abstractNumId w:val="24"/>
  </w:num>
  <w:num w:numId="18" w16cid:durableId="1504592545">
    <w:abstractNumId w:val="8"/>
  </w:num>
  <w:num w:numId="19" w16cid:durableId="279149689">
    <w:abstractNumId w:val="13"/>
  </w:num>
  <w:num w:numId="20" w16cid:durableId="1294023708">
    <w:abstractNumId w:val="1"/>
  </w:num>
  <w:num w:numId="21" w16cid:durableId="785152656">
    <w:abstractNumId w:val="2"/>
  </w:num>
  <w:num w:numId="22" w16cid:durableId="972562692">
    <w:abstractNumId w:val="0"/>
  </w:num>
  <w:num w:numId="23" w16cid:durableId="936059358">
    <w:abstractNumId w:val="19"/>
  </w:num>
  <w:num w:numId="24" w16cid:durableId="5402854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9976047">
    <w:abstractNumId w:val="4"/>
  </w:num>
  <w:num w:numId="26" w16cid:durableId="1997608001">
    <w:abstractNumId w:val="14"/>
  </w:num>
  <w:num w:numId="27" w16cid:durableId="1278297276">
    <w:abstractNumId w:val="10"/>
  </w:num>
  <w:num w:numId="28" w16cid:durableId="18774331">
    <w:abstractNumId w:val="3"/>
  </w:num>
  <w:num w:numId="29" w16cid:durableId="1705056046">
    <w:abstractNumId w:val="7"/>
  </w:num>
  <w:num w:numId="30" w16cid:durableId="166277999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F66"/>
    <w:rsid w:val="00001787"/>
    <w:rsid w:val="00006CDA"/>
    <w:rsid w:val="000073D4"/>
    <w:rsid w:val="0001282B"/>
    <w:rsid w:val="000128B2"/>
    <w:rsid w:val="000211CE"/>
    <w:rsid w:val="00031EBA"/>
    <w:rsid w:val="00035D2D"/>
    <w:rsid w:val="00044371"/>
    <w:rsid w:val="000511AC"/>
    <w:rsid w:val="00062B69"/>
    <w:rsid w:val="00066DC5"/>
    <w:rsid w:val="000733DA"/>
    <w:rsid w:val="0008479F"/>
    <w:rsid w:val="00094975"/>
    <w:rsid w:val="000A3AD4"/>
    <w:rsid w:val="000A7E0A"/>
    <w:rsid w:val="000B142C"/>
    <w:rsid w:val="000B2543"/>
    <w:rsid w:val="000B2644"/>
    <w:rsid w:val="000B2B62"/>
    <w:rsid w:val="000B3BCF"/>
    <w:rsid w:val="000B442B"/>
    <w:rsid w:val="000C0801"/>
    <w:rsid w:val="000C35F9"/>
    <w:rsid w:val="000D0060"/>
    <w:rsid w:val="000D01C8"/>
    <w:rsid w:val="000E31A1"/>
    <w:rsid w:val="000E3F7F"/>
    <w:rsid w:val="000E3F96"/>
    <w:rsid w:val="000E40AC"/>
    <w:rsid w:val="000E539F"/>
    <w:rsid w:val="000E659E"/>
    <w:rsid w:val="000E67EA"/>
    <w:rsid w:val="000F33BA"/>
    <w:rsid w:val="000F54A0"/>
    <w:rsid w:val="001020B8"/>
    <w:rsid w:val="00103642"/>
    <w:rsid w:val="0010446A"/>
    <w:rsid w:val="00106A81"/>
    <w:rsid w:val="00113394"/>
    <w:rsid w:val="00113855"/>
    <w:rsid w:val="00115A54"/>
    <w:rsid w:val="001163EC"/>
    <w:rsid w:val="001209ED"/>
    <w:rsid w:val="001220ED"/>
    <w:rsid w:val="0012235E"/>
    <w:rsid w:val="00125B0B"/>
    <w:rsid w:val="00127B43"/>
    <w:rsid w:val="00132C6D"/>
    <w:rsid w:val="0013501A"/>
    <w:rsid w:val="001424B5"/>
    <w:rsid w:val="00142B86"/>
    <w:rsid w:val="001440CE"/>
    <w:rsid w:val="001448E2"/>
    <w:rsid w:val="001472C3"/>
    <w:rsid w:val="00154AB4"/>
    <w:rsid w:val="00155FFF"/>
    <w:rsid w:val="0015776F"/>
    <w:rsid w:val="00162197"/>
    <w:rsid w:val="00162E07"/>
    <w:rsid w:val="001639BE"/>
    <w:rsid w:val="00167227"/>
    <w:rsid w:val="00174E02"/>
    <w:rsid w:val="00176476"/>
    <w:rsid w:val="00183142"/>
    <w:rsid w:val="001877A8"/>
    <w:rsid w:val="00191CE4"/>
    <w:rsid w:val="0019349A"/>
    <w:rsid w:val="00195A26"/>
    <w:rsid w:val="001A1875"/>
    <w:rsid w:val="001A58DE"/>
    <w:rsid w:val="001B1D5C"/>
    <w:rsid w:val="001B2F5B"/>
    <w:rsid w:val="001B3E01"/>
    <w:rsid w:val="001B437C"/>
    <w:rsid w:val="001B45F2"/>
    <w:rsid w:val="001B755C"/>
    <w:rsid w:val="001C233C"/>
    <w:rsid w:val="001D3F95"/>
    <w:rsid w:val="001E0C42"/>
    <w:rsid w:val="001E0C86"/>
    <w:rsid w:val="001E2311"/>
    <w:rsid w:val="001E74C6"/>
    <w:rsid w:val="001F00DE"/>
    <w:rsid w:val="001F0332"/>
    <w:rsid w:val="001F2089"/>
    <w:rsid w:val="001F3411"/>
    <w:rsid w:val="001F5A08"/>
    <w:rsid w:val="002001B8"/>
    <w:rsid w:val="002014FF"/>
    <w:rsid w:val="002078FA"/>
    <w:rsid w:val="00207C13"/>
    <w:rsid w:val="00213FA8"/>
    <w:rsid w:val="00214B08"/>
    <w:rsid w:val="002202D3"/>
    <w:rsid w:val="002261E4"/>
    <w:rsid w:val="00227149"/>
    <w:rsid w:val="00231333"/>
    <w:rsid w:val="00234EBF"/>
    <w:rsid w:val="00235F74"/>
    <w:rsid w:val="00237D42"/>
    <w:rsid w:val="002546E0"/>
    <w:rsid w:val="0026446E"/>
    <w:rsid w:val="00266A22"/>
    <w:rsid w:val="00266ED2"/>
    <w:rsid w:val="00267C9B"/>
    <w:rsid w:val="002700D7"/>
    <w:rsid w:val="00271DB7"/>
    <w:rsid w:val="00275F00"/>
    <w:rsid w:val="002808A5"/>
    <w:rsid w:val="00280BD1"/>
    <w:rsid w:val="00282F58"/>
    <w:rsid w:val="00285AC4"/>
    <w:rsid w:val="00287C9C"/>
    <w:rsid w:val="002929B0"/>
    <w:rsid w:val="00293AF3"/>
    <w:rsid w:val="002B058E"/>
    <w:rsid w:val="002B0997"/>
    <w:rsid w:val="002B3619"/>
    <w:rsid w:val="002B3782"/>
    <w:rsid w:val="002C4369"/>
    <w:rsid w:val="002C5F9A"/>
    <w:rsid w:val="002C68A7"/>
    <w:rsid w:val="002C6DDE"/>
    <w:rsid w:val="002D0C4F"/>
    <w:rsid w:val="002E6774"/>
    <w:rsid w:val="002F532C"/>
    <w:rsid w:val="002F6492"/>
    <w:rsid w:val="002F6928"/>
    <w:rsid w:val="003008CE"/>
    <w:rsid w:val="00302243"/>
    <w:rsid w:val="0030520D"/>
    <w:rsid w:val="00306311"/>
    <w:rsid w:val="00307BCC"/>
    <w:rsid w:val="003135B3"/>
    <w:rsid w:val="00313EC2"/>
    <w:rsid w:val="00320D7E"/>
    <w:rsid w:val="00322940"/>
    <w:rsid w:val="003273FE"/>
    <w:rsid w:val="0033170F"/>
    <w:rsid w:val="00333CD0"/>
    <w:rsid w:val="00335B25"/>
    <w:rsid w:val="00336570"/>
    <w:rsid w:val="00336CAE"/>
    <w:rsid w:val="0034002F"/>
    <w:rsid w:val="003430D6"/>
    <w:rsid w:val="0034477D"/>
    <w:rsid w:val="00351FB7"/>
    <w:rsid w:val="003540FC"/>
    <w:rsid w:val="00354E06"/>
    <w:rsid w:val="003572FF"/>
    <w:rsid w:val="00365CF7"/>
    <w:rsid w:val="00373995"/>
    <w:rsid w:val="00373CBC"/>
    <w:rsid w:val="00376940"/>
    <w:rsid w:val="00377E5D"/>
    <w:rsid w:val="00380979"/>
    <w:rsid w:val="00380C33"/>
    <w:rsid w:val="00386B6E"/>
    <w:rsid w:val="00387D04"/>
    <w:rsid w:val="003947A0"/>
    <w:rsid w:val="003A7A44"/>
    <w:rsid w:val="003B5A43"/>
    <w:rsid w:val="003B61D0"/>
    <w:rsid w:val="003C058B"/>
    <w:rsid w:val="003C1BCD"/>
    <w:rsid w:val="003C705C"/>
    <w:rsid w:val="003C7F94"/>
    <w:rsid w:val="003D3FE0"/>
    <w:rsid w:val="003D5D42"/>
    <w:rsid w:val="003D655A"/>
    <w:rsid w:val="003D7B80"/>
    <w:rsid w:val="003F0C50"/>
    <w:rsid w:val="003F3BD2"/>
    <w:rsid w:val="00402786"/>
    <w:rsid w:val="00407857"/>
    <w:rsid w:val="0041260F"/>
    <w:rsid w:val="00420419"/>
    <w:rsid w:val="00421371"/>
    <w:rsid w:val="00424E09"/>
    <w:rsid w:val="004261CB"/>
    <w:rsid w:val="00430609"/>
    <w:rsid w:val="00440594"/>
    <w:rsid w:val="00440F81"/>
    <w:rsid w:val="00441B3F"/>
    <w:rsid w:val="00444770"/>
    <w:rsid w:val="0044763E"/>
    <w:rsid w:val="0046378B"/>
    <w:rsid w:val="004826BC"/>
    <w:rsid w:val="00484C3B"/>
    <w:rsid w:val="00487E70"/>
    <w:rsid w:val="0049132F"/>
    <w:rsid w:val="00492BFC"/>
    <w:rsid w:val="004A2F15"/>
    <w:rsid w:val="004A54DC"/>
    <w:rsid w:val="004B00A9"/>
    <w:rsid w:val="004B0B3A"/>
    <w:rsid w:val="004B147F"/>
    <w:rsid w:val="004B3B25"/>
    <w:rsid w:val="004C0A47"/>
    <w:rsid w:val="004C6635"/>
    <w:rsid w:val="004D0882"/>
    <w:rsid w:val="004D47CA"/>
    <w:rsid w:val="004D4B5E"/>
    <w:rsid w:val="004D6F53"/>
    <w:rsid w:val="004E1EFC"/>
    <w:rsid w:val="004E48C0"/>
    <w:rsid w:val="004E7295"/>
    <w:rsid w:val="004F1125"/>
    <w:rsid w:val="00500540"/>
    <w:rsid w:val="00500AC3"/>
    <w:rsid w:val="0050353E"/>
    <w:rsid w:val="00511ABC"/>
    <w:rsid w:val="00514208"/>
    <w:rsid w:val="0051509E"/>
    <w:rsid w:val="00515390"/>
    <w:rsid w:val="00515C22"/>
    <w:rsid w:val="00521197"/>
    <w:rsid w:val="00524CF7"/>
    <w:rsid w:val="00526669"/>
    <w:rsid w:val="005272D5"/>
    <w:rsid w:val="00535437"/>
    <w:rsid w:val="005365B2"/>
    <w:rsid w:val="0054022E"/>
    <w:rsid w:val="0054281F"/>
    <w:rsid w:val="00547806"/>
    <w:rsid w:val="00551384"/>
    <w:rsid w:val="00555D80"/>
    <w:rsid w:val="00561C0B"/>
    <w:rsid w:val="00565008"/>
    <w:rsid w:val="0056692A"/>
    <w:rsid w:val="00581967"/>
    <w:rsid w:val="0058487A"/>
    <w:rsid w:val="00590CD4"/>
    <w:rsid w:val="00593A2F"/>
    <w:rsid w:val="00595D31"/>
    <w:rsid w:val="005971AA"/>
    <w:rsid w:val="005A47B9"/>
    <w:rsid w:val="005A580D"/>
    <w:rsid w:val="005B1003"/>
    <w:rsid w:val="005B1AA0"/>
    <w:rsid w:val="005B1DF0"/>
    <w:rsid w:val="005B5938"/>
    <w:rsid w:val="005B60A5"/>
    <w:rsid w:val="005B734A"/>
    <w:rsid w:val="005C0173"/>
    <w:rsid w:val="005C291A"/>
    <w:rsid w:val="005C3503"/>
    <w:rsid w:val="005C372D"/>
    <w:rsid w:val="005D0B17"/>
    <w:rsid w:val="005D12F9"/>
    <w:rsid w:val="005D339F"/>
    <w:rsid w:val="005D3FBA"/>
    <w:rsid w:val="005D6EB7"/>
    <w:rsid w:val="005E4428"/>
    <w:rsid w:val="005F3F93"/>
    <w:rsid w:val="005F436E"/>
    <w:rsid w:val="006008CD"/>
    <w:rsid w:val="00601FAD"/>
    <w:rsid w:val="00603A0A"/>
    <w:rsid w:val="0060499F"/>
    <w:rsid w:val="00604ABB"/>
    <w:rsid w:val="0060543E"/>
    <w:rsid w:val="00610232"/>
    <w:rsid w:val="00615533"/>
    <w:rsid w:val="0061670C"/>
    <w:rsid w:val="00627EE4"/>
    <w:rsid w:val="00633424"/>
    <w:rsid w:val="00636829"/>
    <w:rsid w:val="00636CB5"/>
    <w:rsid w:val="00643509"/>
    <w:rsid w:val="00646CDE"/>
    <w:rsid w:val="00646E07"/>
    <w:rsid w:val="006473E6"/>
    <w:rsid w:val="00653595"/>
    <w:rsid w:val="00653C2A"/>
    <w:rsid w:val="00656955"/>
    <w:rsid w:val="0066436F"/>
    <w:rsid w:val="00665C82"/>
    <w:rsid w:val="006720DA"/>
    <w:rsid w:val="006829B9"/>
    <w:rsid w:val="006860F6"/>
    <w:rsid w:val="00687A22"/>
    <w:rsid w:val="0069069D"/>
    <w:rsid w:val="00691BB3"/>
    <w:rsid w:val="0069307D"/>
    <w:rsid w:val="00694073"/>
    <w:rsid w:val="006A46B8"/>
    <w:rsid w:val="006A7822"/>
    <w:rsid w:val="006B182F"/>
    <w:rsid w:val="006B1A55"/>
    <w:rsid w:val="006B56D8"/>
    <w:rsid w:val="006B6A30"/>
    <w:rsid w:val="006C070E"/>
    <w:rsid w:val="006C0FCE"/>
    <w:rsid w:val="006C22C0"/>
    <w:rsid w:val="006C4A98"/>
    <w:rsid w:val="006D18AF"/>
    <w:rsid w:val="006D361D"/>
    <w:rsid w:val="006D395F"/>
    <w:rsid w:val="006D5CB8"/>
    <w:rsid w:val="006E2667"/>
    <w:rsid w:val="006E4870"/>
    <w:rsid w:val="006E7B71"/>
    <w:rsid w:val="006F5269"/>
    <w:rsid w:val="006F54F0"/>
    <w:rsid w:val="007013AB"/>
    <w:rsid w:val="0071500D"/>
    <w:rsid w:val="00715DAE"/>
    <w:rsid w:val="007247B8"/>
    <w:rsid w:val="00725A31"/>
    <w:rsid w:val="00730685"/>
    <w:rsid w:val="00742829"/>
    <w:rsid w:val="007471A9"/>
    <w:rsid w:val="00751F2B"/>
    <w:rsid w:val="00754E9A"/>
    <w:rsid w:val="0076064A"/>
    <w:rsid w:val="00761F0D"/>
    <w:rsid w:val="00765366"/>
    <w:rsid w:val="00772791"/>
    <w:rsid w:val="00773230"/>
    <w:rsid w:val="0077515A"/>
    <w:rsid w:val="00777E2C"/>
    <w:rsid w:val="0078075F"/>
    <w:rsid w:val="00782C9B"/>
    <w:rsid w:val="00785359"/>
    <w:rsid w:val="00787FAF"/>
    <w:rsid w:val="00793D9D"/>
    <w:rsid w:val="00795CA0"/>
    <w:rsid w:val="007A0B2B"/>
    <w:rsid w:val="007A2077"/>
    <w:rsid w:val="007A3234"/>
    <w:rsid w:val="007A467A"/>
    <w:rsid w:val="007A5095"/>
    <w:rsid w:val="007A5FE2"/>
    <w:rsid w:val="007C1A0A"/>
    <w:rsid w:val="007C2115"/>
    <w:rsid w:val="007C7E38"/>
    <w:rsid w:val="007D50FF"/>
    <w:rsid w:val="007D6C99"/>
    <w:rsid w:val="007E3311"/>
    <w:rsid w:val="007E5135"/>
    <w:rsid w:val="007F0046"/>
    <w:rsid w:val="007F09C1"/>
    <w:rsid w:val="007F3118"/>
    <w:rsid w:val="007F3642"/>
    <w:rsid w:val="007F4C45"/>
    <w:rsid w:val="008206DF"/>
    <w:rsid w:val="00820E9D"/>
    <w:rsid w:val="00827CCF"/>
    <w:rsid w:val="00827F11"/>
    <w:rsid w:val="0084181C"/>
    <w:rsid w:val="00845E3A"/>
    <w:rsid w:val="0085230D"/>
    <w:rsid w:val="0085323E"/>
    <w:rsid w:val="00856270"/>
    <w:rsid w:val="0085731D"/>
    <w:rsid w:val="00861C3B"/>
    <w:rsid w:val="00867F2B"/>
    <w:rsid w:val="00872E37"/>
    <w:rsid w:val="00875E58"/>
    <w:rsid w:val="00876128"/>
    <w:rsid w:val="008814C0"/>
    <w:rsid w:val="00885844"/>
    <w:rsid w:val="008B2D1B"/>
    <w:rsid w:val="008B664D"/>
    <w:rsid w:val="008D132D"/>
    <w:rsid w:val="008D44FB"/>
    <w:rsid w:val="008D66D8"/>
    <w:rsid w:val="008D7281"/>
    <w:rsid w:val="008E3226"/>
    <w:rsid w:val="008E51D3"/>
    <w:rsid w:val="008F08B1"/>
    <w:rsid w:val="008F2F46"/>
    <w:rsid w:val="008F3558"/>
    <w:rsid w:val="008F617D"/>
    <w:rsid w:val="009117EE"/>
    <w:rsid w:val="00916AA9"/>
    <w:rsid w:val="0092072C"/>
    <w:rsid w:val="009238BB"/>
    <w:rsid w:val="0092464C"/>
    <w:rsid w:val="009278C4"/>
    <w:rsid w:val="00935216"/>
    <w:rsid w:val="00935D61"/>
    <w:rsid w:val="00937E18"/>
    <w:rsid w:val="00941396"/>
    <w:rsid w:val="009434EB"/>
    <w:rsid w:val="00945F48"/>
    <w:rsid w:val="00956758"/>
    <w:rsid w:val="00956B70"/>
    <w:rsid w:val="00961006"/>
    <w:rsid w:val="0096491C"/>
    <w:rsid w:val="00965582"/>
    <w:rsid w:val="009668BC"/>
    <w:rsid w:val="00970949"/>
    <w:rsid w:val="00972C71"/>
    <w:rsid w:val="00973969"/>
    <w:rsid w:val="00983D3A"/>
    <w:rsid w:val="009862C6"/>
    <w:rsid w:val="009946F2"/>
    <w:rsid w:val="00994EA4"/>
    <w:rsid w:val="009A7EF9"/>
    <w:rsid w:val="009B16EC"/>
    <w:rsid w:val="009B4093"/>
    <w:rsid w:val="009B4B57"/>
    <w:rsid w:val="009B58B7"/>
    <w:rsid w:val="009B6A56"/>
    <w:rsid w:val="009C6DFE"/>
    <w:rsid w:val="009D3A61"/>
    <w:rsid w:val="009E271E"/>
    <w:rsid w:val="009E436A"/>
    <w:rsid w:val="009E721C"/>
    <w:rsid w:val="009E7F8C"/>
    <w:rsid w:val="00A00118"/>
    <w:rsid w:val="00A022E1"/>
    <w:rsid w:val="00A0335C"/>
    <w:rsid w:val="00A04A82"/>
    <w:rsid w:val="00A04F2B"/>
    <w:rsid w:val="00A133CB"/>
    <w:rsid w:val="00A1474B"/>
    <w:rsid w:val="00A15ED9"/>
    <w:rsid w:val="00A16066"/>
    <w:rsid w:val="00A22FB2"/>
    <w:rsid w:val="00A320B3"/>
    <w:rsid w:val="00A32E4B"/>
    <w:rsid w:val="00A37F3C"/>
    <w:rsid w:val="00A442A5"/>
    <w:rsid w:val="00A567BC"/>
    <w:rsid w:val="00A57619"/>
    <w:rsid w:val="00A70240"/>
    <w:rsid w:val="00A718A6"/>
    <w:rsid w:val="00A745E6"/>
    <w:rsid w:val="00A758FB"/>
    <w:rsid w:val="00A870E4"/>
    <w:rsid w:val="00A917F9"/>
    <w:rsid w:val="00A963FB"/>
    <w:rsid w:val="00AA2E96"/>
    <w:rsid w:val="00AA377E"/>
    <w:rsid w:val="00AA3F0E"/>
    <w:rsid w:val="00AA40AC"/>
    <w:rsid w:val="00AA511E"/>
    <w:rsid w:val="00AB6D92"/>
    <w:rsid w:val="00AB7D56"/>
    <w:rsid w:val="00AC1402"/>
    <w:rsid w:val="00AC365A"/>
    <w:rsid w:val="00AC4982"/>
    <w:rsid w:val="00AC541D"/>
    <w:rsid w:val="00AD35C3"/>
    <w:rsid w:val="00AD50B5"/>
    <w:rsid w:val="00AE7029"/>
    <w:rsid w:val="00AE75DE"/>
    <w:rsid w:val="00AF0985"/>
    <w:rsid w:val="00AF2F1C"/>
    <w:rsid w:val="00AF3C31"/>
    <w:rsid w:val="00AF59B5"/>
    <w:rsid w:val="00AF72E8"/>
    <w:rsid w:val="00B01293"/>
    <w:rsid w:val="00B13F89"/>
    <w:rsid w:val="00B14DA0"/>
    <w:rsid w:val="00B258DC"/>
    <w:rsid w:val="00B26C35"/>
    <w:rsid w:val="00B30486"/>
    <w:rsid w:val="00B403C2"/>
    <w:rsid w:val="00B422D0"/>
    <w:rsid w:val="00B51CD9"/>
    <w:rsid w:val="00B54552"/>
    <w:rsid w:val="00B56DF5"/>
    <w:rsid w:val="00B66B65"/>
    <w:rsid w:val="00B67A94"/>
    <w:rsid w:val="00B76A66"/>
    <w:rsid w:val="00B77186"/>
    <w:rsid w:val="00B7762D"/>
    <w:rsid w:val="00B80B9D"/>
    <w:rsid w:val="00B8785F"/>
    <w:rsid w:val="00B90A4B"/>
    <w:rsid w:val="00BA2A11"/>
    <w:rsid w:val="00BA46D7"/>
    <w:rsid w:val="00BA73A4"/>
    <w:rsid w:val="00BA7E30"/>
    <w:rsid w:val="00BB282A"/>
    <w:rsid w:val="00BB56AB"/>
    <w:rsid w:val="00BD1F28"/>
    <w:rsid w:val="00BD7707"/>
    <w:rsid w:val="00BE2FD4"/>
    <w:rsid w:val="00BF1543"/>
    <w:rsid w:val="00BF4056"/>
    <w:rsid w:val="00BF7570"/>
    <w:rsid w:val="00C00BFF"/>
    <w:rsid w:val="00C01BA3"/>
    <w:rsid w:val="00C03DDA"/>
    <w:rsid w:val="00C04064"/>
    <w:rsid w:val="00C04292"/>
    <w:rsid w:val="00C06403"/>
    <w:rsid w:val="00C11461"/>
    <w:rsid w:val="00C12B04"/>
    <w:rsid w:val="00C179C9"/>
    <w:rsid w:val="00C206B6"/>
    <w:rsid w:val="00C23DE3"/>
    <w:rsid w:val="00C25FD1"/>
    <w:rsid w:val="00C35253"/>
    <w:rsid w:val="00C35ECC"/>
    <w:rsid w:val="00C35ED2"/>
    <w:rsid w:val="00C43DD1"/>
    <w:rsid w:val="00C46692"/>
    <w:rsid w:val="00C5016B"/>
    <w:rsid w:val="00C661CA"/>
    <w:rsid w:val="00C80628"/>
    <w:rsid w:val="00C82F71"/>
    <w:rsid w:val="00C90E28"/>
    <w:rsid w:val="00C9467C"/>
    <w:rsid w:val="00C94A4F"/>
    <w:rsid w:val="00C96148"/>
    <w:rsid w:val="00CA276F"/>
    <w:rsid w:val="00CA4048"/>
    <w:rsid w:val="00CA66CF"/>
    <w:rsid w:val="00CA6C5E"/>
    <w:rsid w:val="00CA7E43"/>
    <w:rsid w:val="00CB1354"/>
    <w:rsid w:val="00CB1494"/>
    <w:rsid w:val="00CB26D2"/>
    <w:rsid w:val="00CB4875"/>
    <w:rsid w:val="00CB702B"/>
    <w:rsid w:val="00CC0826"/>
    <w:rsid w:val="00CE1984"/>
    <w:rsid w:val="00CF02A1"/>
    <w:rsid w:val="00CF1FD9"/>
    <w:rsid w:val="00D03BE9"/>
    <w:rsid w:val="00D047EF"/>
    <w:rsid w:val="00D07E1F"/>
    <w:rsid w:val="00D101E5"/>
    <w:rsid w:val="00D12A19"/>
    <w:rsid w:val="00D12DBA"/>
    <w:rsid w:val="00D1470B"/>
    <w:rsid w:val="00D2282A"/>
    <w:rsid w:val="00D342F1"/>
    <w:rsid w:val="00D345F1"/>
    <w:rsid w:val="00D40944"/>
    <w:rsid w:val="00D45D74"/>
    <w:rsid w:val="00D47F2F"/>
    <w:rsid w:val="00D61754"/>
    <w:rsid w:val="00D633E7"/>
    <w:rsid w:val="00D73016"/>
    <w:rsid w:val="00D746A1"/>
    <w:rsid w:val="00D80714"/>
    <w:rsid w:val="00D8654C"/>
    <w:rsid w:val="00D93C58"/>
    <w:rsid w:val="00DA0F5D"/>
    <w:rsid w:val="00DA3586"/>
    <w:rsid w:val="00DA4E45"/>
    <w:rsid w:val="00DB1C2A"/>
    <w:rsid w:val="00DB2DA9"/>
    <w:rsid w:val="00DB5520"/>
    <w:rsid w:val="00DC0037"/>
    <w:rsid w:val="00DC0F45"/>
    <w:rsid w:val="00DC1253"/>
    <w:rsid w:val="00DC6361"/>
    <w:rsid w:val="00DC73CC"/>
    <w:rsid w:val="00DD2447"/>
    <w:rsid w:val="00DD4F66"/>
    <w:rsid w:val="00DD60EE"/>
    <w:rsid w:val="00DD66AF"/>
    <w:rsid w:val="00DE1A3E"/>
    <w:rsid w:val="00DF06FF"/>
    <w:rsid w:val="00DF1BD4"/>
    <w:rsid w:val="00DF42FE"/>
    <w:rsid w:val="00DF4B1F"/>
    <w:rsid w:val="00DF6F88"/>
    <w:rsid w:val="00E02863"/>
    <w:rsid w:val="00E02E6B"/>
    <w:rsid w:val="00E06D08"/>
    <w:rsid w:val="00E07D6E"/>
    <w:rsid w:val="00E07DF7"/>
    <w:rsid w:val="00E1036F"/>
    <w:rsid w:val="00E104C6"/>
    <w:rsid w:val="00E1263D"/>
    <w:rsid w:val="00E13C89"/>
    <w:rsid w:val="00E15861"/>
    <w:rsid w:val="00E15AA0"/>
    <w:rsid w:val="00E16385"/>
    <w:rsid w:val="00E23F53"/>
    <w:rsid w:val="00E32678"/>
    <w:rsid w:val="00E35777"/>
    <w:rsid w:val="00E35B85"/>
    <w:rsid w:val="00E36803"/>
    <w:rsid w:val="00E37508"/>
    <w:rsid w:val="00E42ABB"/>
    <w:rsid w:val="00E4337F"/>
    <w:rsid w:val="00E45893"/>
    <w:rsid w:val="00E51DE6"/>
    <w:rsid w:val="00E51F17"/>
    <w:rsid w:val="00E53002"/>
    <w:rsid w:val="00E54E6E"/>
    <w:rsid w:val="00E55D86"/>
    <w:rsid w:val="00E56FF8"/>
    <w:rsid w:val="00E62537"/>
    <w:rsid w:val="00E63615"/>
    <w:rsid w:val="00E708C9"/>
    <w:rsid w:val="00E71C6B"/>
    <w:rsid w:val="00E746DB"/>
    <w:rsid w:val="00E827E4"/>
    <w:rsid w:val="00E828E6"/>
    <w:rsid w:val="00E82C53"/>
    <w:rsid w:val="00E9108E"/>
    <w:rsid w:val="00EA2D44"/>
    <w:rsid w:val="00EA7A26"/>
    <w:rsid w:val="00EB35DA"/>
    <w:rsid w:val="00ED1714"/>
    <w:rsid w:val="00ED4DEC"/>
    <w:rsid w:val="00ED5402"/>
    <w:rsid w:val="00EE3D90"/>
    <w:rsid w:val="00EF4676"/>
    <w:rsid w:val="00F023B8"/>
    <w:rsid w:val="00F0256C"/>
    <w:rsid w:val="00F0427A"/>
    <w:rsid w:val="00F05E45"/>
    <w:rsid w:val="00F1102F"/>
    <w:rsid w:val="00F213E9"/>
    <w:rsid w:val="00F275DB"/>
    <w:rsid w:val="00F3013C"/>
    <w:rsid w:val="00F3087D"/>
    <w:rsid w:val="00F363FF"/>
    <w:rsid w:val="00F4066D"/>
    <w:rsid w:val="00F57992"/>
    <w:rsid w:val="00F60BA0"/>
    <w:rsid w:val="00F66FE4"/>
    <w:rsid w:val="00F70451"/>
    <w:rsid w:val="00F7142D"/>
    <w:rsid w:val="00F716FE"/>
    <w:rsid w:val="00F71AD9"/>
    <w:rsid w:val="00F73A51"/>
    <w:rsid w:val="00F750A2"/>
    <w:rsid w:val="00F941ED"/>
    <w:rsid w:val="00F976B1"/>
    <w:rsid w:val="00F97914"/>
    <w:rsid w:val="00FA15F7"/>
    <w:rsid w:val="00FA6062"/>
    <w:rsid w:val="00FB15D7"/>
    <w:rsid w:val="00FB5F4F"/>
    <w:rsid w:val="00FE013E"/>
    <w:rsid w:val="00FE1AB4"/>
    <w:rsid w:val="00FE3A1A"/>
    <w:rsid w:val="00FE4E75"/>
    <w:rsid w:val="00FF15AD"/>
    <w:rsid w:val="00FF1C95"/>
    <w:rsid w:val="00FF2EE1"/>
    <w:rsid w:val="00FF4216"/>
    <w:rsid w:val="00FF788D"/>
    <w:rsid w:val="29BFD696"/>
    <w:rsid w:val="30D50C6B"/>
    <w:rsid w:val="6AB66F01"/>
    <w:rsid w:val="6DFA133A"/>
    <w:rsid w:val="73FFD2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3D51"/>
  <w15:chartTrackingRefBased/>
  <w15:docId w15:val="{73FC728F-DAEB-49DE-8687-2A6D2AD58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0AC"/>
    <w:rPr>
      <w:rFonts w:ascii="Franklin Gothic Book" w:hAnsi="Franklin Gothic Book"/>
    </w:rPr>
  </w:style>
  <w:style w:type="paragraph" w:styleId="Heading1">
    <w:name w:val="heading 1"/>
    <w:basedOn w:val="Normal"/>
    <w:next w:val="Normal"/>
    <w:link w:val="Heading1Char"/>
    <w:uiPriority w:val="9"/>
    <w:qFormat/>
    <w:rsid w:val="004B147F"/>
    <w:pPr>
      <w:keepNext/>
      <w:keepLines/>
      <w:pBdr>
        <w:bottom w:val="single" w:sz="4" w:space="1" w:color="33A0C8" w:themeColor="accent4"/>
      </w:pBdr>
      <w:spacing w:before="240" w:after="240"/>
      <w:outlineLvl w:val="0"/>
    </w:pPr>
    <w:rPr>
      <w:rFonts w:ascii="Franklin Gothic Medium Cond" w:eastAsiaTheme="majorEastAsia" w:hAnsi="Franklin Gothic Medium Cond" w:cstheme="majorBidi"/>
      <w:color w:val="063657"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DD4F66"/>
    <w:pPr>
      <w:spacing w:line="240" w:lineRule="auto"/>
    </w:pPr>
    <w:rPr>
      <w:sz w:val="20"/>
      <w:szCs w:val="20"/>
    </w:rPr>
  </w:style>
  <w:style w:type="character" w:customStyle="1" w:styleId="CommentTextChar">
    <w:name w:val="Comment Text Char"/>
    <w:basedOn w:val="DefaultParagraphFont"/>
    <w:link w:val="CommentText"/>
    <w:uiPriority w:val="99"/>
    <w:rsid w:val="00DD4F66"/>
    <w:rPr>
      <w:sz w:val="20"/>
      <w:szCs w:val="20"/>
    </w:rPr>
  </w:style>
  <w:style w:type="character" w:styleId="CommentReference">
    <w:name w:val="annotation reference"/>
    <w:basedOn w:val="DefaultParagraphFont"/>
    <w:uiPriority w:val="99"/>
    <w:semiHidden/>
    <w:unhideWhenUsed/>
    <w:rsid w:val="00DD4F66"/>
    <w:rPr>
      <w:sz w:val="16"/>
      <w:szCs w:val="16"/>
    </w:rPr>
  </w:style>
  <w:style w:type="paragraph" w:styleId="ListParagraph">
    <w:name w:val="List Paragraph"/>
    <w:basedOn w:val="Normal"/>
    <w:uiPriority w:val="34"/>
    <w:qFormat/>
    <w:rsid w:val="008E3226"/>
    <w:pPr>
      <w:ind w:left="720"/>
      <w:contextualSpacing/>
    </w:pPr>
  </w:style>
  <w:style w:type="paragraph" w:styleId="Header">
    <w:name w:val="header"/>
    <w:basedOn w:val="Normal"/>
    <w:link w:val="HeaderChar"/>
    <w:uiPriority w:val="99"/>
    <w:unhideWhenUsed/>
    <w:rsid w:val="00754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E9A"/>
  </w:style>
  <w:style w:type="paragraph" w:styleId="Footer">
    <w:name w:val="footer"/>
    <w:basedOn w:val="Normal"/>
    <w:link w:val="FooterChar"/>
    <w:uiPriority w:val="99"/>
    <w:unhideWhenUsed/>
    <w:rsid w:val="00754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E9A"/>
  </w:style>
  <w:style w:type="character" w:customStyle="1" w:styleId="Heading1Char">
    <w:name w:val="Heading 1 Char"/>
    <w:basedOn w:val="DefaultParagraphFont"/>
    <w:link w:val="Heading1"/>
    <w:uiPriority w:val="9"/>
    <w:rsid w:val="004B147F"/>
    <w:rPr>
      <w:rFonts w:ascii="Franklin Gothic Medium Cond" w:eastAsiaTheme="majorEastAsia" w:hAnsi="Franklin Gothic Medium Cond" w:cstheme="majorBidi"/>
      <w:color w:val="063657" w:themeColor="accent1" w:themeShade="BF"/>
      <w:sz w:val="32"/>
      <w:szCs w:val="32"/>
    </w:rPr>
  </w:style>
  <w:style w:type="paragraph" w:styleId="NoSpacing">
    <w:name w:val="No Spacing"/>
    <w:link w:val="NoSpacingChar"/>
    <w:uiPriority w:val="1"/>
    <w:qFormat/>
    <w:rsid w:val="000B3BCF"/>
    <w:pPr>
      <w:spacing w:after="0" w:line="240" w:lineRule="auto"/>
    </w:pPr>
    <w:rPr>
      <w:rFonts w:eastAsiaTheme="minorEastAsia"/>
    </w:rPr>
  </w:style>
  <w:style w:type="character" w:customStyle="1" w:styleId="NoSpacingChar">
    <w:name w:val="No Spacing Char"/>
    <w:basedOn w:val="DefaultParagraphFont"/>
    <w:link w:val="NoSpacing"/>
    <w:uiPriority w:val="1"/>
    <w:rsid w:val="000B3BCF"/>
    <w:rPr>
      <w:rFonts w:eastAsiaTheme="minorEastAsia"/>
    </w:rPr>
  </w:style>
  <w:style w:type="paragraph" w:customStyle="1" w:styleId="paragraph">
    <w:name w:val="paragraph"/>
    <w:basedOn w:val="Normal"/>
    <w:rsid w:val="000B3B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0B3BCF"/>
  </w:style>
  <w:style w:type="character" w:customStyle="1" w:styleId="normaltextrun">
    <w:name w:val="normaltextrun"/>
    <w:basedOn w:val="DefaultParagraphFont"/>
    <w:rsid w:val="000B3BCF"/>
  </w:style>
  <w:style w:type="character" w:styleId="Hyperlink">
    <w:name w:val="Hyperlink"/>
    <w:basedOn w:val="DefaultParagraphFont"/>
    <w:uiPriority w:val="99"/>
    <w:unhideWhenUsed/>
    <w:rsid w:val="0069069D"/>
    <w:rPr>
      <w:color w:val="496795" w:themeColor="hyperlink"/>
      <w:u w:val="single"/>
    </w:rPr>
  </w:style>
  <w:style w:type="paragraph" w:styleId="CommentSubject">
    <w:name w:val="annotation subject"/>
    <w:basedOn w:val="CommentText"/>
    <w:next w:val="CommentText"/>
    <w:link w:val="CommentSubjectChar"/>
    <w:uiPriority w:val="99"/>
    <w:semiHidden/>
    <w:unhideWhenUsed/>
    <w:rsid w:val="00C9467C"/>
    <w:rPr>
      <w:b/>
      <w:bCs/>
    </w:rPr>
  </w:style>
  <w:style w:type="character" w:customStyle="1" w:styleId="CommentSubjectChar">
    <w:name w:val="Comment Subject Char"/>
    <w:basedOn w:val="CommentTextChar"/>
    <w:link w:val="CommentSubject"/>
    <w:uiPriority w:val="99"/>
    <w:semiHidden/>
    <w:rsid w:val="00C9467C"/>
    <w:rPr>
      <w:b/>
      <w:bCs/>
      <w:sz w:val="20"/>
      <w:szCs w:val="20"/>
    </w:rPr>
  </w:style>
  <w:style w:type="table" w:styleId="TableGrid">
    <w:name w:val="Table Grid"/>
    <w:basedOn w:val="TableNormal"/>
    <w:uiPriority w:val="39"/>
    <w:rsid w:val="006F5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567BC"/>
    <w:rPr>
      <w:color w:val="A3597D" w:themeColor="followedHyperlink"/>
      <w:u w:val="single"/>
    </w:rPr>
  </w:style>
  <w:style w:type="character" w:styleId="UnresolvedMention">
    <w:name w:val="Unresolved Mention"/>
    <w:basedOn w:val="DefaultParagraphFont"/>
    <w:uiPriority w:val="99"/>
    <w:semiHidden/>
    <w:unhideWhenUsed/>
    <w:rsid w:val="008F3558"/>
    <w:rPr>
      <w:color w:val="605E5C"/>
      <w:shd w:val="clear" w:color="auto" w:fill="E1DFDD"/>
    </w:rPr>
  </w:style>
  <w:style w:type="paragraph" w:styleId="Revision">
    <w:name w:val="Revision"/>
    <w:hidden/>
    <w:uiPriority w:val="99"/>
    <w:semiHidden/>
    <w:rsid w:val="00CB1494"/>
    <w:pPr>
      <w:spacing w:after="0" w:line="240" w:lineRule="auto"/>
    </w:pPr>
  </w:style>
  <w:style w:type="character" w:styleId="Mention">
    <w:name w:val="Mention"/>
    <w:basedOn w:val="DefaultParagraphFont"/>
    <w:uiPriority w:val="99"/>
    <w:unhideWhenUsed/>
    <w:rsid w:val="00313EC2"/>
    <w:rPr>
      <w:color w:val="2B579A"/>
      <w:shd w:val="clear" w:color="auto" w:fill="E1DFDD"/>
    </w:rPr>
  </w:style>
  <w:style w:type="character" w:styleId="PlaceholderText">
    <w:name w:val="Placeholder Text"/>
    <w:basedOn w:val="DefaultParagraphFont"/>
    <w:uiPriority w:val="99"/>
    <w:semiHidden/>
    <w:rsid w:val="00271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605097">
      <w:bodyDiv w:val="1"/>
      <w:marLeft w:val="0"/>
      <w:marRight w:val="0"/>
      <w:marTop w:val="0"/>
      <w:marBottom w:val="0"/>
      <w:divBdr>
        <w:top w:val="none" w:sz="0" w:space="0" w:color="auto"/>
        <w:left w:val="none" w:sz="0" w:space="0" w:color="auto"/>
        <w:bottom w:val="none" w:sz="0" w:space="0" w:color="auto"/>
        <w:right w:val="none" w:sz="0" w:space="0" w:color="auto"/>
      </w:divBdr>
      <w:divsChild>
        <w:div w:id="56708740">
          <w:marLeft w:val="0"/>
          <w:marRight w:val="0"/>
          <w:marTop w:val="0"/>
          <w:marBottom w:val="0"/>
          <w:divBdr>
            <w:top w:val="none" w:sz="0" w:space="0" w:color="auto"/>
            <w:left w:val="none" w:sz="0" w:space="0" w:color="auto"/>
            <w:bottom w:val="none" w:sz="0" w:space="0" w:color="auto"/>
            <w:right w:val="none" w:sz="0" w:space="0" w:color="auto"/>
          </w:divBdr>
        </w:div>
        <w:div w:id="100532865">
          <w:marLeft w:val="0"/>
          <w:marRight w:val="0"/>
          <w:marTop w:val="0"/>
          <w:marBottom w:val="0"/>
          <w:divBdr>
            <w:top w:val="none" w:sz="0" w:space="0" w:color="auto"/>
            <w:left w:val="none" w:sz="0" w:space="0" w:color="auto"/>
            <w:bottom w:val="none" w:sz="0" w:space="0" w:color="auto"/>
            <w:right w:val="none" w:sz="0" w:space="0" w:color="auto"/>
          </w:divBdr>
        </w:div>
        <w:div w:id="203368071">
          <w:marLeft w:val="0"/>
          <w:marRight w:val="0"/>
          <w:marTop w:val="0"/>
          <w:marBottom w:val="0"/>
          <w:divBdr>
            <w:top w:val="none" w:sz="0" w:space="0" w:color="auto"/>
            <w:left w:val="none" w:sz="0" w:space="0" w:color="auto"/>
            <w:bottom w:val="none" w:sz="0" w:space="0" w:color="auto"/>
            <w:right w:val="none" w:sz="0" w:space="0" w:color="auto"/>
          </w:divBdr>
        </w:div>
        <w:div w:id="324212144">
          <w:marLeft w:val="0"/>
          <w:marRight w:val="0"/>
          <w:marTop w:val="0"/>
          <w:marBottom w:val="0"/>
          <w:divBdr>
            <w:top w:val="none" w:sz="0" w:space="0" w:color="auto"/>
            <w:left w:val="none" w:sz="0" w:space="0" w:color="auto"/>
            <w:bottom w:val="none" w:sz="0" w:space="0" w:color="auto"/>
            <w:right w:val="none" w:sz="0" w:space="0" w:color="auto"/>
          </w:divBdr>
        </w:div>
        <w:div w:id="406810471">
          <w:marLeft w:val="0"/>
          <w:marRight w:val="0"/>
          <w:marTop w:val="0"/>
          <w:marBottom w:val="0"/>
          <w:divBdr>
            <w:top w:val="none" w:sz="0" w:space="0" w:color="auto"/>
            <w:left w:val="none" w:sz="0" w:space="0" w:color="auto"/>
            <w:bottom w:val="none" w:sz="0" w:space="0" w:color="auto"/>
            <w:right w:val="none" w:sz="0" w:space="0" w:color="auto"/>
          </w:divBdr>
        </w:div>
        <w:div w:id="416705840">
          <w:marLeft w:val="0"/>
          <w:marRight w:val="0"/>
          <w:marTop w:val="0"/>
          <w:marBottom w:val="0"/>
          <w:divBdr>
            <w:top w:val="none" w:sz="0" w:space="0" w:color="auto"/>
            <w:left w:val="none" w:sz="0" w:space="0" w:color="auto"/>
            <w:bottom w:val="none" w:sz="0" w:space="0" w:color="auto"/>
            <w:right w:val="none" w:sz="0" w:space="0" w:color="auto"/>
          </w:divBdr>
        </w:div>
        <w:div w:id="521824580">
          <w:marLeft w:val="0"/>
          <w:marRight w:val="0"/>
          <w:marTop w:val="0"/>
          <w:marBottom w:val="0"/>
          <w:divBdr>
            <w:top w:val="none" w:sz="0" w:space="0" w:color="auto"/>
            <w:left w:val="none" w:sz="0" w:space="0" w:color="auto"/>
            <w:bottom w:val="none" w:sz="0" w:space="0" w:color="auto"/>
            <w:right w:val="none" w:sz="0" w:space="0" w:color="auto"/>
          </w:divBdr>
        </w:div>
        <w:div w:id="722867183">
          <w:marLeft w:val="0"/>
          <w:marRight w:val="0"/>
          <w:marTop w:val="0"/>
          <w:marBottom w:val="0"/>
          <w:divBdr>
            <w:top w:val="none" w:sz="0" w:space="0" w:color="auto"/>
            <w:left w:val="none" w:sz="0" w:space="0" w:color="auto"/>
            <w:bottom w:val="none" w:sz="0" w:space="0" w:color="auto"/>
            <w:right w:val="none" w:sz="0" w:space="0" w:color="auto"/>
          </w:divBdr>
        </w:div>
        <w:div w:id="764691572">
          <w:marLeft w:val="0"/>
          <w:marRight w:val="0"/>
          <w:marTop w:val="0"/>
          <w:marBottom w:val="0"/>
          <w:divBdr>
            <w:top w:val="none" w:sz="0" w:space="0" w:color="auto"/>
            <w:left w:val="none" w:sz="0" w:space="0" w:color="auto"/>
            <w:bottom w:val="none" w:sz="0" w:space="0" w:color="auto"/>
            <w:right w:val="none" w:sz="0" w:space="0" w:color="auto"/>
          </w:divBdr>
        </w:div>
        <w:div w:id="875311700">
          <w:marLeft w:val="0"/>
          <w:marRight w:val="0"/>
          <w:marTop w:val="0"/>
          <w:marBottom w:val="0"/>
          <w:divBdr>
            <w:top w:val="none" w:sz="0" w:space="0" w:color="auto"/>
            <w:left w:val="none" w:sz="0" w:space="0" w:color="auto"/>
            <w:bottom w:val="none" w:sz="0" w:space="0" w:color="auto"/>
            <w:right w:val="none" w:sz="0" w:space="0" w:color="auto"/>
          </w:divBdr>
        </w:div>
        <w:div w:id="1209297896">
          <w:marLeft w:val="0"/>
          <w:marRight w:val="0"/>
          <w:marTop w:val="0"/>
          <w:marBottom w:val="0"/>
          <w:divBdr>
            <w:top w:val="none" w:sz="0" w:space="0" w:color="auto"/>
            <w:left w:val="none" w:sz="0" w:space="0" w:color="auto"/>
            <w:bottom w:val="none" w:sz="0" w:space="0" w:color="auto"/>
            <w:right w:val="none" w:sz="0" w:space="0" w:color="auto"/>
          </w:divBdr>
        </w:div>
        <w:div w:id="1510176250">
          <w:marLeft w:val="0"/>
          <w:marRight w:val="0"/>
          <w:marTop w:val="0"/>
          <w:marBottom w:val="0"/>
          <w:divBdr>
            <w:top w:val="none" w:sz="0" w:space="0" w:color="auto"/>
            <w:left w:val="none" w:sz="0" w:space="0" w:color="auto"/>
            <w:bottom w:val="none" w:sz="0" w:space="0" w:color="auto"/>
            <w:right w:val="none" w:sz="0" w:space="0" w:color="auto"/>
          </w:divBdr>
        </w:div>
        <w:div w:id="1579511563">
          <w:marLeft w:val="0"/>
          <w:marRight w:val="0"/>
          <w:marTop w:val="0"/>
          <w:marBottom w:val="0"/>
          <w:divBdr>
            <w:top w:val="none" w:sz="0" w:space="0" w:color="auto"/>
            <w:left w:val="none" w:sz="0" w:space="0" w:color="auto"/>
            <w:bottom w:val="none" w:sz="0" w:space="0" w:color="auto"/>
            <w:right w:val="none" w:sz="0" w:space="0" w:color="auto"/>
          </w:divBdr>
        </w:div>
        <w:div w:id="1702704431">
          <w:marLeft w:val="0"/>
          <w:marRight w:val="0"/>
          <w:marTop w:val="0"/>
          <w:marBottom w:val="0"/>
          <w:divBdr>
            <w:top w:val="none" w:sz="0" w:space="0" w:color="auto"/>
            <w:left w:val="none" w:sz="0" w:space="0" w:color="auto"/>
            <w:bottom w:val="none" w:sz="0" w:space="0" w:color="auto"/>
            <w:right w:val="none" w:sz="0" w:space="0" w:color="auto"/>
          </w:divBdr>
        </w:div>
        <w:div w:id="1728337010">
          <w:marLeft w:val="0"/>
          <w:marRight w:val="0"/>
          <w:marTop w:val="0"/>
          <w:marBottom w:val="0"/>
          <w:divBdr>
            <w:top w:val="none" w:sz="0" w:space="0" w:color="auto"/>
            <w:left w:val="none" w:sz="0" w:space="0" w:color="auto"/>
            <w:bottom w:val="none" w:sz="0" w:space="0" w:color="auto"/>
            <w:right w:val="none" w:sz="0" w:space="0" w:color="auto"/>
          </w:divBdr>
        </w:div>
        <w:div w:id="1805418127">
          <w:marLeft w:val="0"/>
          <w:marRight w:val="0"/>
          <w:marTop w:val="0"/>
          <w:marBottom w:val="0"/>
          <w:divBdr>
            <w:top w:val="none" w:sz="0" w:space="0" w:color="auto"/>
            <w:left w:val="none" w:sz="0" w:space="0" w:color="auto"/>
            <w:bottom w:val="none" w:sz="0" w:space="0" w:color="auto"/>
            <w:right w:val="none" w:sz="0" w:space="0" w:color="auto"/>
          </w:divBdr>
        </w:div>
        <w:div w:id="1947418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Lois.Johnson@mass.gov" TargetMode="External"/><Relationship Id="rId3" Type="http://schemas.openxmlformats.org/officeDocument/2006/relationships/customXml" Target="../customXml/item3.xml"/><Relationship Id="rId21" Type="http://schemas.openxmlformats.org/officeDocument/2006/relationships/hyperlink" Target="https://www.mass.gov/news/governor-healey-announces-health-care-affordability-working-group-recommendations-to-lower-health-care-costs" TargetMode="Externa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mailto:HPC-Testimony@mas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masshpc.gov/meetings/annual-cost-trends-hearing/november-10-2026" TargetMode="External"/><Relationship Id="rId20" Type="http://schemas.openxmlformats.org/officeDocument/2006/relationships/hyperlink" Target="https://masshpc.gov/sites/default/files/2026-09/20260917_BoardMeeting_Presentatio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HPC-Testimony@mass.gov"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mass.gov/news/governor-healey-announces-health-care-affordability-working-group-recommendations-to-lower-health-care-cos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sshpc.gov/meetings/annual-cost-trends-hearing/november-10-2026"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5873627A6E4147B1504E84D0DDDB90"/>
        <w:category>
          <w:name w:val="General"/>
          <w:gallery w:val="placeholder"/>
        </w:category>
        <w:types>
          <w:type w:val="bbPlcHdr"/>
        </w:types>
        <w:behaviors>
          <w:behavior w:val="content"/>
        </w:behaviors>
        <w:guid w:val="{5FA58EB0-DF93-4858-A72A-953626C09359}"/>
      </w:docPartPr>
      <w:docPartBody>
        <w:p w:rsidR="00730685" w:rsidRDefault="00730685">
          <w:pPr>
            <w:pStyle w:val="EF5873627A6E4147B1504E84D0DDDB90"/>
          </w:pPr>
          <w:r>
            <w:rPr>
              <w:rStyle w:val="PlaceholderText"/>
            </w:rPr>
            <w:t>Click or tap here to enter text.</w:t>
          </w:r>
        </w:p>
      </w:docPartBody>
    </w:docPart>
    <w:docPart>
      <w:docPartPr>
        <w:name w:val="FCC918E0BA3E474087C4FE3581A5C1AB"/>
        <w:category>
          <w:name w:val="General"/>
          <w:gallery w:val="placeholder"/>
        </w:category>
        <w:types>
          <w:type w:val="bbPlcHdr"/>
        </w:types>
        <w:behaviors>
          <w:behavior w:val="content"/>
        </w:behaviors>
        <w:guid w:val="{E7D4E75D-2616-4F67-BAB9-BED82B7A2A88}"/>
      </w:docPartPr>
      <w:docPartBody>
        <w:p w:rsidR="00730685" w:rsidRDefault="00730685">
          <w:pPr>
            <w:pStyle w:val="FCC918E0BA3E474087C4FE3581A5C1AB"/>
          </w:pPr>
          <w:r w:rsidRPr="00EC562C">
            <w:rPr>
              <w:rStyle w:val="PlaceholderText"/>
            </w:rPr>
            <w:t>Choose an item.</w:t>
          </w:r>
        </w:p>
      </w:docPartBody>
    </w:docPart>
    <w:docPart>
      <w:docPartPr>
        <w:name w:val="A64796EC4E6544DDA9E269F173260F04"/>
        <w:category>
          <w:name w:val="General"/>
          <w:gallery w:val="placeholder"/>
        </w:category>
        <w:types>
          <w:type w:val="bbPlcHdr"/>
        </w:types>
        <w:behaviors>
          <w:behavior w:val="content"/>
        </w:behaviors>
        <w:guid w:val="{61F9EB06-644B-4C33-B644-E2F885AACBE0}"/>
      </w:docPartPr>
      <w:docPartBody>
        <w:p w:rsidR="00730685" w:rsidRDefault="00730685">
          <w:pPr>
            <w:pStyle w:val="A64796EC4E6544DDA9E269F173260F04"/>
          </w:pPr>
          <w:r>
            <w:rPr>
              <w:rStyle w:val="PlaceholderText"/>
            </w:rPr>
            <w:t>Click or tap here to enter text.</w:t>
          </w:r>
        </w:p>
      </w:docPartBody>
    </w:docPart>
    <w:docPart>
      <w:docPartPr>
        <w:name w:val="2A8EDA1BC19A43A09A73248D246209C8"/>
        <w:category>
          <w:name w:val="General"/>
          <w:gallery w:val="placeholder"/>
        </w:category>
        <w:types>
          <w:type w:val="bbPlcHdr"/>
        </w:types>
        <w:behaviors>
          <w:behavior w:val="content"/>
        </w:behaviors>
        <w:guid w:val="{976B19C8-D589-4703-B251-34D5C28A0597}"/>
      </w:docPartPr>
      <w:docPartBody>
        <w:p w:rsidR="00730685" w:rsidRDefault="00730685">
          <w:pPr>
            <w:pStyle w:val="2A8EDA1BC19A43A09A73248D246209C8"/>
          </w:pPr>
          <w:r w:rsidRPr="00EC562C">
            <w:rPr>
              <w:rStyle w:val="PlaceholderText"/>
            </w:rPr>
            <w:t>Choose an item.</w:t>
          </w:r>
        </w:p>
      </w:docPartBody>
    </w:docPart>
    <w:docPart>
      <w:docPartPr>
        <w:name w:val="AB27B42103454D848663C072AF266B8F"/>
        <w:category>
          <w:name w:val="General"/>
          <w:gallery w:val="placeholder"/>
        </w:category>
        <w:types>
          <w:type w:val="bbPlcHdr"/>
        </w:types>
        <w:behaviors>
          <w:behavior w:val="content"/>
        </w:behaviors>
        <w:guid w:val="{ACFB9B25-27C5-4EF1-91E9-736371A87A0F}"/>
      </w:docPartPr>
      <w:docPartBody>
        <w:p w:rsidR="00730685" w:rsidRDefault="00730685">
          <w:pPr>
            <w:pStyle w:val="AB27B42103454D848663C072AF266B8F"/>
          </w:pPr>
          <w:r>
            <w:rPr>
              <w:rStyle w:val="PlaceholderText"/>
            </w:rPr>
            <w:t>Click or tap here to enter text.</w:t>
          </w:r>
        </w:p>
      </w:docPartBody>
    </w:docPart>
    <w:docPart>
      <w:docPartPr>
        <w:name w:val="C73584FEA3124EBF96BF34C8F5651055"/>
        <w:category>
          <w:name w:val="General"/>
          <w:gallery w:val="placeholder"/>
        </w:category>
        <w:types>
          <w:type w:val="bbPlcHdr"/>
        </w:types>
        <w:behaviors>
          <w:behavior w:val="content"/>
        </w:behaviors>
        <w:guid w:val="{5AD4B736-6101-43A0-85FA-0CF6AE06169E}"/>
      </w:docPartPr>
      <w:docPartBody>
        <w:p w:rsidR="00730685" w:rsidRDefault="00730685">
          <w:pPr>
            <w:pStyle w:val="C73584FEA3124EBF96BF34C8F5651055"/>
          </w:pPr>
          <w:r w:rsidRPr="00EC562C">
            <w:rPr>
              <w:rStyle w:val="PlaceholderText"/>
            </w:rPr>
            <w:t>Choose an item.</w:t>
          </w:r>
        </w:p>
      </w:docPartBody>
    </w:docPart>
    <w:docPart>
      <w:docPartPr>
        <w:name w:val="0C133B5CC8CB46C9B038398D281F1E81"/>
        <w:category>
          <w:name w:val="General"/>
          <w:gallery w:val="placeholder"/>
        </w:category>
        <w:types>
          <w:type w:val="bbPlcHdr"/>
        </w:types>
        <w:behaviors>
          <w:behavior w:val="content"/>
        </w:behaviors>
        <w:guid w:val="{257C8216-9FC2-40F0-B970-E6009B0DE5B8}"/>
      </w:docPartPr>
      <w:docPartBody>
        <w:p w:rsidR="00730685" w:rsidRDefault="00730685">
          <w:pPr>
            <w:pStyle w:val="0C133B5CC8CB46C9B038398D281F1E81"/>
          </w:pPr>
          <w:r>
            <w:rPr>
              <w:rStyle w:val="PlaceholderText"/>
            </w:rPr>
            <w:t>Click or tap here to enter text.</w:t>
          </w:r>
        </w:p>
      </w:docPartBody>
    </w:docPart>
    <w:docPart>
      <w:docPartPr>
        <w:name w:val="D1E91D77E4E942C9A770FDE1063FE400"/>
        <w:category>
          <w:name w:val="General"/>
          <w:gallery w:val="placeholder"/>
        </w:category>
        <w:types>
          <w:type w:val="bbPlcHdr"/>
        </w:types>
        <w:behaviors>
          <w:behavior w:val="content"/>
        </w:behaviors>
        <w:guid w:val="{1A5F10C4-269C-4FC7-B158-438F5C6C58AD}"/>
      </w:docPartPr>
      <w:docPartBody>
        <w:p w:rsidR="00730685" w:rsidRDefault="00730685">
          <w:pPr>
            <w:pStyle w:val="D1E91D77E4E942C9A770FDE1063FE400"/>
          </w:pPr>
          <w:r>
            <w:rPr>
              <w:rStyle w:val="PlaceholderText"/>
            </w:rPr>
            <w:t>Click or tap here to enter text.</w:t>
          </w:r>
        </w:p>
      </w:docPartBody>
    </w:docPart>
    <w:docPart>
      <w:docPartPr>
        <w:name w:val="F7A1D5027E5F4DB7A046326A1977BD45"/>
        <w:category>
          <w:name w:val="General"/>
          <w:gallery w:val="placeholder"/>
        </w:category>
        <w:types>
          <w:type w:val="bbPlcHdr"/>
        </w:types>
        <w:behaviors>
          <w:behavior w:val="content"/>
        </w:behaviors>
        <w:guid w:val="{0EFD594B-38BD-4056-B284-BDBDB9595530}"/>
      </w:docPartPr>
      <w:docPartBody>
        <w:p w:rsidR="00730685" w:rsidRDefault="00730685">
          <w:pPr>
            <w:pStyle w:val="F7A1D5027E5F4DB7A046326A1977BD45"/>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altName w:val="Calibri"/>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Franklin Gothic Demi">
    <w:altName w:val="Calibri"/>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0D6"/>
    <w:rsid w:val="0001282B"/>
    <w:rsid w:val="00041BE8"/>
    <w:rsid w:val="00094975"/>
    <w:rsid w:val="0019349A"/>
    <w:rsid w:val="00206F52"/>
    <w:rsid w:val="00220682"/>
    <w:rsid w:val="003430D6"/>
    <w:rsid w:val="003A7897"/>
    <w:rsid w:val="004B0B3A"/>
    <w:rsid w:val="005971AA"/>
    <w:rsid w:val="00620417"/>
    <w:rsid w:val="00730685"/>
    <w:rsid w:val="0076064A"/>
    <w:rsid w:val="00793D9D"/>
    <w:rsid w:val="008F479F"/>
    <w:rsid w:val="00A60568"/>
    <w:rsid w:val="00AB3654"/>
    <w:rsid w:val="00B22BF9"/>
    <w:rsid w:val="00BA2A11"/>
    <w:rsid w:val="00C0185B"/>
    <w:rsid w:val="00C243CF"/>
    <w:rsid w:val="00D2282A"/>
    <w:rsid w:val="00DA0F5D"/>
    <w:rsid w:val="00E63615"/>
    <w:rsid w:val="00FF78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style>
  <w:style w:type="paragraph" w:customStyle="1" w:styleId="AB0C5F5EAB5F43E9AB8A2D895B3C98F9">
    <w:name w:val="AB0C5F5EAB5F43E9AB8A2D895B3C98F9"/>
    <w:rsid w:val="003430D6"/>
  </w:style>
  <w:style w:type="paragraph" w:customStyle="1" w:styleId="AE1BECE531CA4A35922100486D0AC553">
    <w:name w:val="AE1BECE531CA4A35922100486D0AC553"/>
    <w:rsid w:val="003430D6"/>
  </w:style>
  <w:style w:type="paragraph" w:customStyle="1" w:styleId="0B2074001E3049E387CC23942FE9C5FD">
    <w:name w:val="0B2074001E3049E387CC23942FE9C5FD"/>
    <w:rsid w:val="003430D6"/>
  </w:style>
  <w:style w:type="paragraph" w:customStyle="1" w:styleId="953C8578EFF44782A00292A5945DA1A1">
    <w:name w:val="953C8578EFF44782A00292A5945DA1A1"/>
  </w:style>
  <w:style w:type="paragraph" w:customStyle="1" w:styleId="C55F0EF1684F4536A3D098E9E2D38BA5">
    <w:name w:val="C55F0EF1684F4536A3D098E9E2D38BA5"/>
  </w:style>
  <w:style w:type="paragraph" w:customStyle="1" w:styleId="4D1E06D204284C68A950F43423D75475">
    <w:name w:val="4D1E06D204284C68A950F43423D75475"/>
  </w:style>
  <w:style w:type="paragraph" w:customStyle="1" w:styleId="576B3F6D94B74711A56463610239FA08">
    <w:name w:val="576B3F6D94B74711A56463610239FA08"/>
  </w:style>
  <w:style w:type="paragraph" w:customStyle="1" w:styleId="25E9582975394101BCFC55572001F4FA">
    <w:name w:val="25E9582975394101BCFC55572001F4FA"/>
  </w:style>
  <w:style w:type="paragraph" w:customStyle="1" w:styleId="9A82817C924446728B518B1DFAC8D78E">
    <w:name w:val="9A82817C924446728B518B1DFAC8D78E"/>
  </w:style>
  <w:style w:type="paragraph" w:customStyle="1" w:styleId="8D778B4352EA4E62B95F7C230FF1F75A">
    <w:name w:val="8D778B4352EA4E62B95F7C230FF1F75A"/>
  </w:style>
  <w:style w:type="paragraph" w:customStyle="1" w:styleId="A5B8BDF465F6480F9499CB9EA13F895E">
    <w:name w:val="A5B8BDF465F6480F9499CB9EA13F895E"/>
  </w:style>
  <w:style w:type="paragraph" w:customStyle="1" w:styleId="90BF8CD784254E2E88E532DFBBFA50BA">
    <w:name w:val="90BF8CD784254E2E88E532DFBBFA50BA"/>
  </w:style>
  <w:style w:type="paragraph" w:customStyle="1" w:styleId="EF5873627A6E4147B1504E84D0DDDB90">
    <w:name w:val="EF5873627A6E4147B1504E84D0DDDB90"/>
  </w:style>
  <w:style w:type="paragraph" w:customStyle="1" w:styleId="FCC918E0BA3E474087C4FE3581A5C1AB">
    <w:name w:val="FCC918E0BA3E474087C4FE3581A5C1AB"/>
  </w:style>
  <w:style w:type="paragraph" w:customStyle="1" w:styleId="A64796EC4E6544DDA9E269F173260F04">
    <w:name w:val="A64796EC4E6544DDA9E269F173260F04"/>
  </w:style>
  <w:style w:type="paragraph" w:customStyle="1" w:styleId="2A8EDA1BC19A43A09A73248D246209C8">
    <w:name w:val="2A8EDA1BC19A43A09A73248D246209C8"/>
  </w:style>
  <w:style w:type="paragraph" w:customStyle="1" w:styleId="AB27B42103454D848663C072AF266B8F">
    <w:name w:val="AB27B42103454D848663C072AF266B8F"/>
  </w:style>
  <w:style w:type="paragraph" w:customStyle="1" w:styleId="C73584FEA3124EBF96BF34C8F5651055">
    <w:name w:val="C73584FEA3124EBF96BF34C8F5651055"/>
  </w:style>
  <w:style w:type="paragraph" w:customStyle="1" w:styleId="0C133B5CC8CB46C9B038398D281F1E81">
    <w:name w:val="0C133B5CC8CB46C9B038398D281F1E81"/>
  </w:style>
  <w:style w:type="paragraph" w:customStyle="1" w:styleId="4B0A0C5B54894A199A37E737C4E82A87">
    <w:name w:val="4B0A0C5B54894A199A37E737C4E82A87"/>
  </w:style>
  <w:style w:type="paragraph" w:customStyle="1" w:styleId="C2146DB4E70B420A965563F0F09D1771">
    <w:name w:val="C2146DB4E70B420A965563F0F09D1771"/>
  </w:style>
  <w:style w:type="paragraph" w:customStyle="1" w:styleId="C1FBD6A321A948DAAEDA96BB86222E37">
    <w:name w:val="C1FBD6A321A948DAAEDA96BB86222E37"/>
  </w:style>
  <w:style w:type="paragraph" w:customStyle="1" w:styleId="765AA97D05644A3EBA84F9DF95E8D426">
    <w:name w:val="765AA97D05644A3EBA84F9DF95E8D426"/>
  </w:style>
  <w:style w:type="paragraph" w:customStyle="1" w:styleId="55E46FF5AC9E465BA4646289F5D73C68">
    <w:name w:val="55E46FF5AC9E465BA4646289F5D73C68"/>
  </w:style>
  <w:style w:type="paragraph" w:customStyle="1" w:styleId="C0BB7104507A4BCFBCB1BE74E56DB98E">
    <w:name w:val="C0BB7104507A4BCFBCB1BE74E56DB98E"/>
  </w:style>
  <w:style w:type="paragraph" w:customStyle="1" w:styleId="9CFE06EA7859468993B97B8E2A16FC68">
    <w:name w:val="9CFE06EA7859468993B97B8E2A16FC68"/>
  </w:style>
  <w:style w:type="paragraph" w:customStyle="1" w:styleId="5889E8C465FD4ED49FB7717885096F7A">
    <w:name w:val="5889E8C465FD4ED49FB7717885096F7A"/>
  </w:style>
  <w:style w:type="paragraph" w:customStyle="1" w:styleId="D1E91D77E4E942C9A770FDE1063FE400">
    <w:name w:val="D1E91D77E4E942C9A770FDE1063FE400"/>
  </w:style>
  <w:style w:type="paragraph" w:customStyle="1" w:styleId="F7A1D5027E5F4DB7A046326A1977BD45">
    <w:name w:val="F7A1D5027E5F4DB7A046326A1977BD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HPC">
      <a:dk1>
        <a:srgbClr val="000000"/>
      </a:dk1>
      <a:lt1>
        <a:sysClr val="window" lastClr="FFFFFF"/>
      </a:lt1>
      <a:dk2>
        <a:srgbClr val="A5A5A5"/>
      </a:dk2>
      <a:lt2>
        <a:srgbClr val="718DB9"/>
      </a:lt2>
      <a:accent1>
        <a:srgbClr val="094975"/>
      </a:accent1>
      <a:accent2>
        <a:srgbClr val="F2682A"/>
      </a:accent2>
      <a:accent3>
        <a:srgbClr val="FAA721"/>
      </a:accent3>
      <a:accent4>
        <a:srgbClr val="33A0C8"/>
      </a:accent4>
      <a:accent5>
        <a:srgbClr val="54C0A5"/>
      </a:accent5>
      <a:accent6>
        <a:srgbClr val="7030A0"/>
      </a:accent6>
      <a:hlink>
        <a:srgbClr val="496795"/>
      </a:hlink>
      <a:folHlink>
        <a:srgbClr val="A359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32A17571CF88439ABA7611DC88C97E" ma:contentTypeVersion="20" ma:contentTypeDescription="Create a new document." ma:contentTypeScope="" ma:versionID="c4109ea2d3736844f5472459c0a498eb">
  <xsd:schema xmlns:xsd="http://www.w3.org/2001/XMLSchema" xmlns:xs="http://www.w3.org/2001/XMLSchema" xmlns:p="http://schemas.microsoft.com/office/2006/metadata/properties" xmlns:ns2="76fe0413-0503-4bd4-aaad-f298049ef40d" xmlns:ns3="238a7fb3-ecbf-4877-938d-446e9b051090" targetNamespace="http://schemas.microsoft.com/office/2006/metadata/properties" ma:root="true" ma:fieldsID="4de2f3d721f92f5aa96f687504aa1b21" ns2:_="" ns3:_="">
    <xsd:import namespace="76fe0413-0503-4bd4-aaad-f298049ef40d"/>
    <xsd:import namespace="238a7fb3-ecbf-4877-938d-446e9b0510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InternalorExterna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fe0413-0503-4bd4-aaad-f298049ef4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InternalorExternal" ma:index="22" nillable="true" ma:displayName="Internal or External" ma:description="Type of communication" ma:format="Dropdown" ma:internalName="InternalorExternal">
      <xsd:simpleType>
        <xsd:restriction base="dms:Choice">
          <xsd:enumeration value="Internal"/>
          <xsd:enumeration value="External"/>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8a7fb3-ecbf-4877-938d-446e9b05109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7b07f-7e77-4560-8b67-bcf608dc697e}" ma:internalName="TaxCatchAll" ma:showField="CatchAllData" ma:web="238a7fb3-ecbf-4877-938d-446e9b051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38a7fb3-ecbf-4877-938d-446e9b051090" xsi:nil="true"/>
    <lcf76f155ced4ddcb4097134ff3c332f xmlns="76fe0413-0503-4bd4-aaad-f298049ef40d">
      <Terms xmlns="http://schemas.microsoft.com/office/infopath/2007/PartnerControls"/>
    </lcf76f155ced4ddcb4097134ff3c332f>
    <SharedWithUsers xmlns="238a7fb3-ecbf-4877-938d-446e9b051090">
      <UserInfo>
        <DisplayName>Willmer, Rebecca (HPC)</DisplayName>
        <AccountId>65</AccountId>
        <AccountType/>
      </UserInfo>
      <UserInfo>
        <DisplayName>Kloomok, Hannah (HPC)</DisplayName>
        <AccountId>125</AccountId>
        <AccountType/>
      </UserInfo>
    </SharedWithUsers>
    <InternalorExternal xmlns="76fe0413-0503-4bd4-aaad-f298049ef4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B4ED1A-03C3-4238-BDB1-5257EF213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fe0413-0503-4bd4-aaad-f298049ef40d"/>
    <ds:schemaRef ds:uri="238a7fb3-ecbf-4877-938d-446e9b0510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681E9D-D1A8-4747-9A33-2807237A2673}">
  <ds:schemaRefs>
    <ds:schemaRef ds:uri="http://schemas.microsoft.com/office/2006/metadata/properties"/>
    <ds:schemaRef ds:uri="http://schemas.microsoft.com/office/infopath/2007/PartnerControls"/>
    <ds:schemaRef ds:uri="238a7fb3-ecbf-4877-938d-446e9b051090"/>
    <ds:schemaRef ds:uri="76fe0413-0503-4bd4-aaad-f298049ef40d"/>
  </ds:schemaRefs>
</ds:datastoreItem>
</file>

<file path=customXml/itemProps3.xml><?xml version="1.0" encoding="utf-8"?>
<ds:datastoreItem xmlns:ds="http://schemas.openxmlformats.org/officeDocument/2006/customXml" ds:itemID="{3DAE1AA4-12B1-45AA-8528-BE1176D57BF9}">
  <ds:schemaRefs>
    <ds:schemaRef ds:uri="http://schemas.openxmlformats.org/officeDocument/2006/bibliography"/>
  </ds:schemaRefs>
</ds:datastoreItem>
</file>

<file path=customXml/itemProps4.xml><?xml version="1.0" encoding="utf-8"?>
<ds:datastoreItem xmlns:ds="http://schemas.openxmlformats.org/officeDocument/2006/customXml" ds:itemID="{F2BFE9C1-08EE-4727-B429-2B8F1E451B9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1054</Words>
  <Characters>6013</Characters>
  <Application>Microsoft Office Word</Application>
  <DocSecurity>4</DocSecurity>
  <Lines>50</Lines>
  <Paragraphs>14</Paragraphs>
  <ScaleCrop>false</ScaleCrop>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Seltz, David (HPC)</dc:creator>
  <cp:keywords/>
  <dc:description/>
  <cp:lastModifiedBy>Anderson, Aisha (HPC)</cp:lastModifiedBy>
  <cp:revision>55</cp:revision>
  <dcterms:created xsi:type="dcterms:W3CDTF">2026-09-23T01:35:00Z</dcterms:created>
  <dcterms:modified xsi:type="dcterms:W3CDTF">2026-10-06T19:02:00Z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0x0101002732A17571CF88439ABA7611DC88C97E</vt:lpwstr>
  </property>
  <property fmtid="{D5CDD505-2E9C-101B-9397-08002B2CF9AE}" pid="3" name="MediaServiceImageTags">
    <vt:lpwstr/>
  </property>
</Properties>
</file>